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92998620"/>
      <w:r w:rsidRPr="007A7A77">
        <w:rPr>
          <w:rFonts w:ascii="Times New Roman" w:hAnsi="Times New Roman" w:cs="Times New Roman"/>
          <w:sz w:val="24"/>
          <w:szCs w:val="24"/>
        </w:rPr>
        <w:t>Муниципальн</w:t>
      </w:r>
      <w:r w:rsidR="008828F1">
        <w:rPr>
          <w:rFonts w:ascii="Times New Roman" w:hAnsi="Times New Roman" w:cs="Times New Roman"/>
          <w:sz w:val="24"/>
          <w:szCs w:val="24"/>
        </w:rPr>
        <w:t>о</w:t>
      </w:r>
      <w:r w:rsidRPr="007A7A77">
        <w:rPr>
          <w:rFonts w:ascii="Times New Roman" w:hAnsi="Times New Roman" w:cs="Times New Roman"/>
          <w:sz w:val="24"/>
          <w:szCs w:val="24"/>
        </w:rPr>
        <w:t>е общеобразовательное казённое учреждение</w:t>
      </w: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A77">
        <w:rPr>
          <w:rFonts w:ascii="Times New Roman" w:hAnsi="Times New Roman" w:cs="Times New Roman"/>
          <w:sz w:val="24"/>
          <w:szCs w:val="24"/>
        </w:rPr>
        <w:t>средняя общеобразовательная школа п. Безбожник</w:t>
      </w: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A77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Pr="007A7A77">
        <w:rPr>
          <w:rFonts w:ascii="Times New Roman" w:hAnsi="Times New Roman" w:cs="Times New Roman"/>
          <w:sz w:val="24"/>
          <w:szCs w:val="24"/>
        </w:rPr>
        <w:t xml:space="preserve"> района Киро</w:t>
      </w:r>
      <w:r w:rsidR="008828F1">
        <w:rPr>
          <w:rFonts w:ascii="Times New Roman" w:hAnsi="Times New Roman" w:cs="Times New Roman"/>
          <w:sz w:val="24"/>
          <w:szCs w:val="24"/>
        </w:rPr>
        <w:t>в</w:t>
      </w:r>
      <w:r w:rsidRPr="007A7A77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259A2" w:rsidRPr="007A7A77" w:rsidRDefault="006259A2" w:rsidP="006259A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  <w:r w:rsidRPr="007A7A77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6259A2" w:rsidRPr="007A7A77" w:rsidRDefault="006259A2" w:rsidP="006259A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  <w:r w:rsidRPr="007A7A77">
        <w:rPr>
          <w:rFonts w:ascii="Times New Roman" w:hAnsi="Times New Roman" w:cs="Times New Roman"/>
          <w:b/>
          <w:sz w:val="56"/>
          <w:szCs w:val="56"/>
        </w:rPr>
        <w:t>учебного предмета «БИОЛОГИЯ»</w:t>
      </w: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7A77">
        <w:rPr>
          <w:rFonts w:ascii="Times New Roman" w:hAnsi="Times New Roman" w:cs="Times New Roman"/>
          <w:b/>
          <w:sz w:val="56"/>
          <w:szCs w:val="56"/>
        </w:rPr>
        <w:t>для 10-11 классов</w:t>
      </w: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7A77">
        <w:rPr>
          <w:rFonts w:ascii="Times New Roman" w:hAnsi="Times New Roman" w:cs="Times New Roman"/>
          <w:b/>
          <w:sz w:val="56"/>
          <w:szCs w:val="56"/>
        </w:rPr>
        <w:t>(Углубленный уровень)</w:t>
      </w: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1"/>
        <w:gridCol w:w="3932"/>
      </w:tblGrid>
      <w:tr w:rsidR="006259A2" w:rsidRPr="007A7A77" w:rsidTr="006259A2">
        <w:tc>
          <w:tcPr>
            <w:tcW w:w="1171" w:type="dxa"/>
          </w:tcPr>
          <w:p w:rsidR="006259A2" w:rsidRPr="007A7A77" w:rsidRDefault="006259A2" w:rsidP="0062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6259A2" w:rsidRPr="007A7A77" w:rsidRDefault="006259A2" w:rsidP="0062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разработала учитель биологии </w:t>
            </w:r>
          </w:p>
          <w:p w:rsidR="006259A2" w:rsidRPr="007A7A77" w:rsidRDefault="006259A2" w:rsidP="00D8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>МОКУ СОШ п. Безбожник  Гусева Лариса Владимировна</w:t>
            </w:r>
          </w:p>
        </w:tc>
      </w:tr>
    </w:tbl>
    <w:p w:rsidR="006259A2" w:rsidRPr="007A7A77" w:rsidRDefault="006259A2" w:rsidP="006259A2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A2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AC" w:rsidRDefault="00E728AC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AC" w:rsidRDefault="00E728AC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AC" w:rsidRDefault="00E728AC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AC" w:rsidRPr="00E728AC" w:rsidRDefault="00E728AC" w:rsidP="00E72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8AC" w:rsidRPr="00E728AC" w:rsidRDefault="00E728AC" w:rsidP="00E728A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28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системе </w:t>
      </w:r>
      <w:proofErr w:type="spellStart"/>
      <w:r w:rsidRPr="00E728AC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E728A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E728AC" w:rsidRPr="00E728AC" w:rsidRDefault="00E728AC" w:rsidP="00E728A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28AC">
        <w:rPr>
          <w:rFonts w:ascii="Times New Roman" w:eastAsia="Times New Roman" w:hAnsi="Times New Roman" w:cs="Times New Roman"/>
          <w:sz w:val="28"/>
          <w:szCs w:val="28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E728AC" w:rsidRPr="00E728AC" w:rsidRDefault="00E728AC" w:rsidP="00E728A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28AC">
        <w:rPr>
          <w:rFonts w:ascii="Times New Roman" w:eastAsia="Times New Roman" w:hAnsi="Times New Roman" w:cs="Times New Roman"/>
          <w:sz w:val="28"/>
          <w:szCs w:val="28"/>
        </w:rPr>
        <w:t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E728AC" w:rsidRPr="00E728AC" w:rsidRDefault="00E728AC" w:rsidP="00E728A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28AC">
        <w:rPr>
          <w:rFonts w:ascii="Times New Roman" w:eastAsia="Times New Roman" w:hAnsi="Times New Roman" w:cs="Times New Roman"/>
          <w:sz w:val="28"/>
          <w:szCs w:val="28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E728AC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E728AC"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предметами областей естественных, математических и гуманитарных наук.</w:t>
      </w:r>
    </w:p>
    <w:p w:rsidR="00E728AC" w:rsidRDefault="00E728AC" w:rsidP="00E7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</w:t>
      </w:r>
    </w:p>
    <w:p w:rsidR="00E728AC" w:rsidRDefault="00E728AC" w:rsidP="00E7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Общая биология. Углублённый уровень.10 класс: учебник /В.Б. Захаров, С.Г. Мамонтов, Н.И.Сонин, Е.Т. Захарова; под редакцией В.Б. Захарова.- М: Дрофа, 2020</w:t>
      </w:r>
    </w:p>
    <w:p w:rsidR="00E728AC" w:rsidRDefault="00E728AC" w:rsidP="00E7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Общая биология. Углублённый уровень.11 класс: учебник /В.Б. Захаров, С.Г. Мамонтов, Н.И.Сонин, Е.Т. Захарова; под редакцией В.Б. Захарова.- М: Дрофа, 2020</w:t>
      </w:r>
    </w:p>
    <w:p w:rsidR="00E728AC" w:rsidRPr="00A112DE" w:rsidRDefault="00E728AC" w:rsidP="00E728A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12DE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программа, одобренная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2DE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2DE">
        <w:rPr>
          <w:rFonts w:ascii="Times New Roman" w:hAnsi="Times New Roman" w:cs="Times New Roman"/>
          <w:sz w:val="28"/>
          <w:szCs w:val="28"/>
        </w:rPr>
        <w:t>(протокол  от 28 июня 2016 г. № 2/16-з)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AC" w:rsidRPr="00A112DE" w:rsidRDefault="00E728AC" w:rsidP="00E7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плану на изучение программы отводится 204 часов за два года обучения: 3 часа  в 10 классе и 3 часа  в 11 классе.</w:t>
      </w:r>
    </w:p>
    <w:p w:rsidR="00E728AC" w:rsidRPr="007A7A77" w:rsidRDefault="00E728AC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A2" w:rsidRPr="007A7A77" w:rsidRDefault="006259A2" w:rsidP="006259A2">
      <w:pPr>
        <w:spacing w:after="0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6259A2" w:rsidRPr="007A7A77" w:rsidRDefault="006259A2" w:rsidP="006259A2">
      <w:pPr>
        <w:pStyle w:val="a4"/>
        <w:numPr>
          <w:ilvl w:val="0"/>
          <w:numId w:val="1"/>
        </w:numPr>
        <w:jc w:val="both"/>
        <w:rPr>
          <w:szCs w:val="28"/>
        </w:rPr>
      </w:pPr>
      <w:r w:rsidRPr="007A7A77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ОСВОЕНИЯ </w:t>
      </w:r>
      <w:bookmarkEnd w:id="0"/>
      <w:r w:rsidRPr="007A7A77">
        <w:rPr>
          <w:rStyle w:val="10"/>
          <w:rFonts w:ascii="Times New Roman" w:hAnsi="Times New Roman" w:cs="Times New Roman"/>
          <w:color w:val="auto"/>
          <w:sz w:val="28"/>
          <w:szCs w:val="28"/>
        </w:rPr>
        <w:t>ПРЕДМЕТА «</w:t>
      </w:r>
      <w:r w:rsidRPr="007A7A77">
        <w:rPr>
          <w:szCs w:val="28"/>
        </w:rPr>
        <w:t>БИОЛОГИЯ» В 10 – 11 КЛАССАХ НА УГЛУБЛЕННОМ УРОВНЕ</w:t>
      </w:r>
    </w:p>
    <w:p w:rsidR="006259A2" w:rsidRPr="007A7A77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63C" w:rsidRDefault="006A063C" w:rsidP="006A06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Сформированная  российская гражданская идентичность, патриотизм, уважение к своему народу, чувства 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Сформированная 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Сформированная  готовность к служению Отечеству, его защите;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Сформированное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Сформированные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Сформированное нравственное сознание и поведение на основе усвоения общечеловеческих ценностей;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Сформированные готовность и способность к образованию, в том числе самообразованию, на протяжении всей жизни;  сознательное отношение к непрерывному образованию как условию успешной профессиональной и  общественной деятельности;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Сформированное эстетическое отношение к миру, включая эстетику быта, научного и технического творчества, спорта,  общественных отношений;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Сформированные принятие и реализация ценностей здорового и безопасного образа жизни, потребности в физическом  самосовершенствовании, занятиях спортивно-оздоровительной деятельностью, неприятие вредных привычек:  курения, употребления алкоголя, наркотиков;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Сформировано  бережное, ответственное и компетентное отношение к физическому и психологическому здоровью, как  собственному, так и других людей, умение оказывать первую помощь;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Сделан осознанный выбор будущей профессии и возможностей реализации собственных жизненных планов;   сформировано отношение к профессиональной деятельности как возможности участия в решении личных, общественных,  государственных, общенациональных проблем;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 процессов на состояние природной и социальной среды; приобретение опыта эколого-направленной   деятельности;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Сформировано  ответственное отношение к созданию семьи на основе осознанного принятия ценностей семейной  жизни.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3C" w:rsidRDefault="006A063C" w:rsidP="006A06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программы: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Сформировано умение самостоятельно определять цели деятельности и составлять планы деятельности;  самостоятельно осуществлять, контролировать и корректировать деятельность; использовать все возможные  ресурсы для достижения поставленных целей и реализации планов деятельности; выбирать успешные  стратегии в различных ситуациях;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Сформировано умение продуктивно общаться и взаимодействовать в процессе совместной деятельности, учитывать  позиции других участников деятельности, эффективно разрешать конфликты;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Сформировано владение навыками познавательной, учебно-исследовательской и проектной деятельности, навыками  разрешения проблем; способность и готовность к самостоятельному поиску методов решения практических  задач, применению различных методов познания;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Сформированы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  различных источников;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Сформировано умение использовать средства информационных и коммуникационных технологий (далее - ИКТ) в  решении когнитивных, коммуникативных и организационных задач с соблюдением требований эргономики,  техники безопасности, гигиены, ресурсосбережения, правовых и этических норм, норм информационной   безопасности;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Сформировано умение определять назначение и функции различных социальных институтов;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Сформировано умение самостоятельно оценивать и принимать решения, определяющие стратегию поведения, с  учетом гражданских и нравственных ценностей;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Сформировано владение языковыми средствами - умение ясно, логично и точно излагать свою точку зрения,  использовать адекватные языковые средства;</w:t>
      </w:r>
    </w:p>
    <w:p w:rsidR="006A063C" w:rsidRDefault="006A063C" w:rsidP="006A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Сформировано владение навыками познавательной рефлексии как осознания совершаемых действий и мыслительных  процессов, их результатов и оснований, границ своего знания и незнания, новых познавательных задач и  средств их достижения.</w:t>
      </w:r>
    </w:p>
    <w:p w:rsidR="006A063C" w:rsidRDefault="006A063C" w:rsidP="006259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63C" w:rsidRDefault="006A063C" w:rsidP="006259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63C" w:rsidRDefault="006A063C" w:rsidP="006259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63C" w:rsidRDefault="006A063C" w:rsidP="006259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A2" w:rsidRDefault="006259A2" w:rsidP="00625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</w:t>
      </w:r>
      <w:r w:rsidRPr="007A7A77">
        <w:rPr>
          <w:rFonts w:ascii="Times New Roman" w:hAnsi="Times New Roman" w:cs="Times New Roman"/>
          <w:sz w:val="28"/>
          <w:szCs w:val="28"/>
        </w:rPr>
        <w:t>предметной области «БИОЛОГИЯ»</w:t>
      </w:r>
      <w:r w:rsidR="0011066A">
        <w:rPr>
          <w:rFonts w:ascii="Times New Roman" w:hAnsi="Times New Roman" w:cs="Times New Roman"/>
          <w:sz w:val="28"/>
          <w:szCs w:val="28"/>
        </w:rPr>
        <w:t xml:space="preserve"> на углублённом уровне:</w:t>
      </w:r>
    </w:p>
    <w:p w:rsidR="0058542D" w:rsidRDefault="0058542D" w:rsidP="0058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целостной научной картины мира;  </w:t>
      </w:r>
    </w:p>
    <w:p w:rsidR="0058542D" w:rsidRDefault="0058542D" w:rsidP="0058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Сформировано 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 взаимосвязи и взаимозависимости естественных наук;</w:t>
      </w:r>
    </w:p>
    <w:p w:rsidR="0058542D" w:rsidRDefault="0058542D" w:rsidP="0058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понимание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58542D" w:rsidRDefault="0058542D" w:rsidP="0058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Развиты  навыки учебной, проектно-исследовательской, творческой деятельности, мотивации обучающихся к саморазвитию;</w:t>
      </w:r>
    </w:p>
    <w:p w:rsidR="0058542D" w:rsidRDefault="0058542D" w:rsidP="0058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анализировать, оценивать, проверять на достоверность и обобщать научную информацию;</w:t>
      </w:r>
    </w:p>
    <w:p w:rsidR="0058542D" w:rsidRDefault="0058542D" w:rsidP="0058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навыки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11066A" w:rsidRDefault="0011066A" w:rsidP="001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Сформирована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знаний об общих биологических закономерностях, законах, теориях;</w:t>
      </w:r>
    </w:p>
    <w:p w:rsidR="0011066A" w:rsidRDefault="0011066A" w:rsidP="001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11066A" w:rsidRDefault="0011066A" w:rsidP="001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</w:t>
      </w:r>
      <w:r w:rsidR="00CE4E5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11066A" w:rsidRDefault="00CE4E58" w:rsidP="001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1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066A">
        <w:rPr>
          <w:rFonts w:ascii="Times New Roman" w:eastAsia="Times New Roman" w:hAnsi="Times New Roman" w:cs="Times New Roman"/>
          <w:sz w:val="28"/>
          <w:szCs w:val="28"/>
        </w:rPr>
        <w:t>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11066A" w:rsidRDefault="00CE4E58" w:rsidP="001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11066A">
        <w:rPr>
          <w:rFonts w:ascii="Times New Roman" w:eastAsia="Times New Roman" w:hAnsi="Times New Roman" w:cs="Times New Roman"/>
          <w:sz w:val="28"/>
          <w:szCs w:val="28"/>
        </w:rPr>
        <w:t>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A41592" w:rsidRDefault="00A41592" w:rsidP="00A41592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Выпускник на углубленном уровне научится: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результатов.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выявлять и обосновывать существенные особенности разных уровней организации жизни;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lastRenderedPageBreak/>
        <w:t xml:space="preserve">решать задачи на определение последовательности нуклеотидов ДНК и </w:t>
      </w:r>
      <w:proofErr w:type="spellStart"/>
      <w:r>
        <w:rPr>
          <w:szCs w:val="28"/>
        </w:rPr>
        <w:t>иРНК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мРНК</w:t>
      </w:r>
      <w:proofErr w:type="spellEnd"/>
      <w:r>
        <w:rPr>
          <w:szCs w:val="28"/>
        </w:rPr>
        <w:t xml:space="preserve">), антикодонов </w:t>
      </w:r>
      <w:proofErr w:type="spellStart"/>
      <w:r>
        <w:rPr>
          <w:szCs w:val="28"/>
        </w:rPr>
        <w:t>тРНК</w:t>
      </w:r>
      <w:proofErr w:type="spellEnd"/>
      <w:r>
        <w:rPr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>
        <w:rPr>
          <w:szCs w:val="28"/>
        </w:rPr>
        <w:t>комплементарности</w:t>
      </w:r>
      <w:proofErr w:type="spellEnd"/>
      <w:r>
        <w:rPr>
          <w:szCs w:val="28"/>
        </w:rPr>
        <w:t>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обосновывать взаимосвязь пластического и энергетического обменов;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сравнивать процессы пластического и энергетического обменов, происходящих в клетках живых организмов;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определять количество хромосом в клетках растений основных отделов на разных этапах жизненного цикла;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 xml:space="preserve">решать генетические задачи на </w:t>
      </w:r>
      <w:proofErr w:type="spellStart"/>
      <w:r>
        <w:rPr>
          <w:szCs w:val="28"/>
        </w:rPr>
        <w:t>дигибридное</w:t>
      </w:r>
      <w:proofErr w:type="spellEnd"/>
      <w:r>
        <w:rPr>
          <w:szCs w:val="28"/>
        </w:rPr>
        <w:t xml:space="preserve">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сравнивать разные способы размножения организмов;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характеризовать основные этапы онтогенеза организмов;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 xml:space="preserve">выявлять причины и существенные признаки </w:t>
      </w:r>
      <w:proofErr w:type="spellStart"/>
      <w:r>
        <w:rPr>
          <w:szCs w:val="28"/>
        </w:rPr>
        <w:t>модификационной</w:t>
      </w:r>
      <w:proofErr w:type="spellEnd"/>
      <w:r>
        <w:rPr>
          <w:szCs w:val="28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обосновывать причины изменяемости и многообразия видов, применяя синтетическую теорию эволюции;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устанавливать связь структуры и свойств экосистемы;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обосновывать необходимость устойчивого развития как условия сохранения биосферы;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 xml:space="preserve">выявлять в тексте биологического содержания проблему и </w:t>
      </w:r>
      <w:proofErr w:type="spellStart"/>
      <w:r>
        <w:rPr>
          <w:szCs w:val="28"/>
        </w:rPr>
        <w:t>аргументированно</w:t>
      </w:r>
      <w:proofErr w:type="spellEnd"/>
      <w:r>
        <w:rPr>
          <w:szCs w:val="28"/>
        </w:rPr>
        <w:t xml:space="preserve"> ее объяснять;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t>представлять биологическую информацию в виде текста, таблицы,</w:t>
      </w:r>
    </w:p>
    <w:p w:rsidR="00A41592" w:rsidRDefault="00A41592" w:rsidP="00A41592">
      <w:pPr>
        <w:pStyle w:val="a4"/>
        <w:numPr>
          <w:ilvl w:val="1"/>
          <w:numId w:val="13"/>
        </w:numPr>
        <w:ind w:left="426"/>
        <w:jc w:val="both"/>
        <w:rPr>
          <w:szCs w:val="28"/>
        </w:rPr>
      </w:pPr>
      <w:r>
        <w:rPr>
          <w:szCs w:val="28"/>
        </w:rPr>
        <w:lastRenderedPageBreak/>
        <w:t>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A41592" w:rsidRDefault="00A41592" w:rsidP="00A41592">
      <w:pPr>
        <w:pStyle w:val="a4"/>
        <w:jc w:val="both"/>
        <w:rPr>
          <w:szCs w:val="28"/>
        </w:rPr>
      </w:pPr>
    </w:p>
    <w:p w:rsidR="00A41592" w:rsidRDefault="00A41592" w:rsidP="00A4159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Выпускник на углубленном уровне получит возможность научиться: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>интерпретировать результаты, делать выводы на основе полученных результатов, представлять продукт своих исследований;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 xml:space="preserve">аргументировать необходимость синтеза естественнонаучного и </w:t>
      </w:r>
      <w:proofErr w:type="spellStart"/>
      <w:r w:rsidRPr="00A41592">
        <w:rPr>
          <w:szCs w:val="28"/>
        </w:rPr>
        <w:t>социогуманитарного</w:t>
      </w:r>
      <w:proofErr w:type="spellEnd"/>
      <w:r w:rsidRPr="00A41592">
        <w:rPr>
          <w:szCs w:val="28"/>
        </w:rPr>
        <w:t xml:space="preserve"> знания в эпоху информационной цивилизации;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>моделировать изменение экосистем под влиянием различных групп факторов окружающей среды;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26"/>
        <w:jc w:val="both"/>
        <w:rPr>
          <w:szCs w:val="28"/>
        </w:rPr>
      </w:pPr>
      <w:r w:rsidRPr="00A41592">
        <w:rPr>
          <w:szCs w:val="28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A41592" w:rsidRPr="00A41592" w:rsidRDefault="00A41592" w:rsidP="00A41592">
      <w:pPr>
        <w:pStyle w:val="a4"/>
        <w:numPr>
          <w:ilvl w:val="1"/>
          <w:numId w:val="14"/>
        </w:numPr>
        <w:ind w:left="414"/>
        <w:jc w:val="both"/>
        <w:rPr>
          <w:szCs w:val="28"/>
        </w:rPr>
      </w:pPr>
      <w:r w:rsidRPr="00A41592">
        <w:rPr>
          <w:szCs w:val="28"/>
        </w:rPr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58542D" w:rsidRPr="00A41592" w:rsidRDefault="0058542D" w:rsidP="005854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42D" w:rsidRPr="00A41592" w:rsidRDefault="0058542D" w:rsidP="00625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pStyle w:val="a4"/>
        <w:jc w:val="both"/>
        <w:rPr>
          <w:b/>
          <w:szCs w:val="28"/>
        </w:rPr>
      </w:pPr>
    </w:p>
    <w:p w:rsidR="006259A2" w:rsidRPr="007A7A77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59A2" w:rsidRPr="007A7A77" w:rsidSect="006259A2">
          <w:pgSz w:w="11906" w:h="16838"/>
          <w:pgMar w:top="624" w:right="1134" w:bottom="624" w:left="1134" w:header="709" w:footer="709" w:gutter="0"/>
          <w:cols w:space="708"/>
          <w:docGrid w:linePitch="381"/>
        </w:sectPr>
      </w:pPr>
    </w:p>
    <w:p w:rsidR="006259A2" w:rsidRPr="007A7A77" w:rsidRDefault="006259A2" w:rsidP="006259A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bookmarkStart w:id="1" w:name="_Toc492998621"/>
      <w:r w:rsidRPr="007A7A77"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ПРЕДМЕТА «БИОЛОГИ</w:t>
      </w:r>
      <w:bookmarkEnd w:id="1"/>
      <w:r w:rsidRPr="007A7A77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Я» </w:t>
      </w:r>
      <w:r w:rsidRPr="007A7A77">
        <w:rPr>
          <w:szCs w:val="28"/>
        </w:rPr>
        <w:t xml:space="preserve">в 10—11 КЛАССАХ </w:t>
      </w:r>
    </w:p>
    <w:p w:rsidR="006259A2" w:rsidRPr="007A7A77" w:rsidRDefault="006259A2" w:rsidP="006259A2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A7A77">
        <w:rPr>
          <w:szCs w:val="28"/>
        </w:rPr>
        <w:t>(углубленный уровень)</w:t>
      </w:r>
    </w:p>
    <w:p w:rsidR="006259A2" w:rsidRPr="007A7A77" w:rsidRDefault="006259A2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77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6259A2" w:rsidRPr="007A7A77" w:rsidRDefault="006259A2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(3 часа в неделю, всего 102 часа) </w:t>
      </w:r>
    </w:p>
    <w:p w:rsidR="001519B0" w:rsidRPr="007A7A77" w:rsidRDefault="006259A2" w:rsidP="001519B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A7A77">
        <w:rPr>
          <w:rFonts w:eastAsia="Times New Roman"/>
          <w:b/>
          <w:szCs w:val="28"/>
        </w:rPr>
        <w:t>Введение. Биология как комплекс наук о живой природе - 4 часа</w:t>
      </w:r>
      <w:r w:rsidRPr="007A7A77">
        <w:rPr>
          <w:b/>
          <w:bCs/>
          <w:szCs w:val="28"/>
        </w:rPr>
        <w:t xml:space="preserve"> </w:t>
      </w:r>
    </w:p>
    <w:p w:rsidR="001519B0" w:rsidRPr="007A7A77" w:rsidRDefault="001519B0" w:rsidP="001519B0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 xml:space="preserve">Синтез </w:t>
      </w:r>
      <w:proofErr w:type="spellStart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естественно-научного</w:t>
      </w:r>
      <w:proofErr w:type="spellEnd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социогуманитарного</w:t>
      </w:r>
      <w:proofErr w:type="spellEnd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знания на современном этапе развития цивилизации.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значение биологических знаний.</w:t>
      </w:r>
    </w:p>
    <w:p w:rsidR="001519B0" w:rsidRPr="007A7A77" w:rsidRDefault="001519B0" w:rsidP="001519B0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Гипотезы и теории, их роль в формировании современной </w:t>
      </w:r>
      <w:proofErr w:type="spellStart"/>
      <w:r w:rsidRPr="007A7A77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519B0" w:rsidRPr="007A7A77" w:rsidRDefault="001519B0" w:rsidP="00151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B0" w:rsidRPr="007A7A77" w:rsidRDefault="001519B0" w:rsidP="00151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7A77">
        <w:rPr>
          <w:rFonts w:ascii="Times New Roman" w:hAnsi="Times New Roman" w:cs="Times New Roman"/>
          <w:b/>
          <w:sz w:val="28"/>
          <w:szCs w:val="28"/>
        </w:rPr>
        <w:t>. Многообразие живого мира. Основные свойства живой материи- 4 часа</w:t>
      </w:r>
    </w:p>
    <w:p w:rsidR="001519B0" w:rsidRPr="007A7A77" w:rsidRDefault="001519B0" w:rsidP="00151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>Биологические системы как предмет изучения биологии. Биологические системы разных уровней организации (у</w:t>
      </w:r>
      <w:r w:rsidRPr="007A7A77">
        <w:rPr>
          <w:rFonts w:ascii="Times New Roman" w:hAnsi="Times New Roman" w:cs="Times New Roman"/>
          <w:sz w:val="28"/>
          <w:szCs w:val="28"/>
        </w:rPr>
        <w:t>ровни организации живой материи и принципы их выделения): молекулярный, клеточный, тканевый и органный, организменный, популяционно-видовой, биоценотический, биогеоценотический (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) и биосферный уровни организации живого. </w:t>
      </w:r>
    </w:p>
    <w:p w:rsidR="001519B0" w:rsidRPr="007A7A77" w:rsidRDefault="001519B0" w:rsidP="00151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организации и функционирования биологических систем. </w:t>
      </w:r>
      <w:r w:rsidRPr="007A7A77">
        <w:rPr>
          <w:rFonts w:ascii="Times New Roman" w:hAnsi="Times New Roman" w:cs="Times New Roman"/>
          <w:sz w:val="28"/>
          <w:szCs w:val="28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Энергозависимость живых организмов; формы потребления энергии. </w:t>
      </w:r>
    </w:p>
    <w:p w:rsidR="00D470B1" w:rsidRPr="007A7A77" w:rsidRDefault="001519B0" w:rsidP="00D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Жизнь как форма существования материи; определения понятия «жизнь». Жизнь и живое вещество; косное и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вещество биосферы. </w:t>
      </w:r>
    </w:p>
    <w:p w:rsidR="00D470B1" w:rsidRPr="007A7A77" w:rsidRDefault="00D470B1" w:rsidP="00D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1519B0" w:rsidRPr="007A7A77" w:rsidRDefault="001519B0" w:rsidP="001519B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>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1519B0" w:rsidRPr="007A7A77" w:rsidRDefault="001519B0" w:rsidP="001519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7A77">
        <w:rPr>
          <w:rFonts w:ascii="Times New Roman" w:hAnsi="Times New Roman" w:cs="Times New Roman"/>
          <w:b/>
          <w:sz w:val="28"/>
          <w:szCs w:val="28"/>
        </w:rPr>
        <w:t>. Возникновение жизни на земле</w:t>
      </w:r>
      <w:r w:rsidR="00E46A9D" w:rsidRPr="007A7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6A9D" w:rsidRPr="007A7A77">
        <w:rPr>
          <w:rFonts w:ascii="Times New Roman" w:hAnsi="Times New Roman" w:cs="Times New Roman"/>
          <w:b/>
          <w:sz w:val="28"/>
          <w:szCs w:val="28"/>
        </w:rPr>
        <w:t>4</w:t>
      </w:r>
      <w:r w:rsidRPr="007A7A7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46A9D" w:rsidRPr="007A7A77">
        <w:rPr>
          <w:rFonts w:ascii="Times New Roman" w:hAnsi="Times New Roman" w:cs="Times New Roman"/>
          <w:b/>
          <w:sz w:val="28"/>
          <w:szCs w:val="28"/>
        </w:rPr>
        <w:t>а</w:t>
      </w:r>
      <w:r w:rsidRPr="007A7A77">
        <w:rPr>
          <w:rFonts w:ascii="Times New Roman" w:hAnsi="Times New Roman" w:cs="Times New Roman"/>
          <w:b/>
          <w:sz w:val="28"/>
          <w:szCs w:val="28"/>
        </w:rPr>
        <w:t>.</w:t>
      </w:r>
    </w:p>
    <w:p w:rsidR="00D96305" w:rsidRPr="007A7A77" w:rsidRDefault="00D96305" w:rsidP="00D96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История представлений о возникновении жизни на Земле. </w:t>
      </w:r>
      <w:r w:rsidR="006259A2" w:rsidRPr="007A7A77">
        <w:rPr>
          <w:rFonts w:ascii="Times New Roman" w:hAnsi="Times New Roman" w:cs="Times New Roman"/>
          <w:sz w:val="28"/>
          <w:szCs w:val="28"/>
        </w:rPr>
        <w:t>Мифологические представления. Представления</w:t>
      </w:r>
      <w:r w:rsidR="001519B0"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>Аристотеля, Эмпедокла и других античных ученых. Первые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 xml:space="preserve">научные попытки объяснения сущности и процесса возникновения жизни. Опыты Ф. </w:t>
      </w:r>
      <w:proofErr w:type="spellStart"/>
      <w:r w:rsidR="006259A2" w:rsidRPr="007A7A77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="006259A2" w:rsidRPr="007A7A77">
        <w:rPr>
          <w:rFonts w:ascii="Times New Roman" w:hAnsi="Times New Roman" w:cs="Times New Roman"/>
          <w:sz w:val="28"/>
          <w:szCs w:val="28"/>
        </w:rPr>
        <w:t xml:space="preserve">, взгляды У. Гарвея, Д. </w:t>
      </w:r>
      <w:proofErr w:type="spellStart"/>
      <w:r w:rsidR="006259A2" w:rsidRPr="007A7A77">
        <w:rPr>
          <w:rFonts w:ascii="Times New Roman" w:hAnsi="Times New Roman" w:cs="Times New Roman"/>
          <w:sz w:val="28"/>
          <w:szCs w:val="28"/>
        </w:rPr>
        <w:t>Нидгема</w:t>
      </w:r>
      <w:proofErr w:type="spellEnd"/>
      <w:r w:rsidR="006259A2" w:rsidRPr="007A7A77">
        <w:rPr>
          <w:rFonts w:ascii="Times New Roman" w:hAnsi="Times New Roman" w:cs="Times New Roman"/>
          <w:sz w:val="28"/>
          <w:szCs w:val="28"/>
        </w:rPr>
        <w:t>; эксперименты Л. Пастера. Теории вечности жизни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>Г. Рихтера и других ученых (Г. Гельмгольц, Г. Томсон,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 xml:space="preserve">С. Аррениус, П. Лазарев). </w:t>
      </w:r>
      <w:r w:rsidRPr="007A7A77">
        <w:rPr>
          <w:rFonts w:ascii="Times New Roman" w:hAnsi="Times New Roman" w:cs="Times New Roman"/>
          <w:sz w:val="28"/>
          <w:szCs w:val="28"/>
        </w:rPr>
        <w:t xml:space="preserve">Взгляды Э.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Пфлюгера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Эллена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. </w:t>
      </w:r>
      <w:r w:rsidR="006259A2" w:rsidRPr="007A7A77">
        <w:rPr>
          <w:rFonts w:ascii="Times New Roman" w:hAnsi="Times New Roman" w:cs="Times New Roman"/>
          <w:sz w:val="28"/>
          <w:szCs w:val="28"/>
        </w:rPr>
        <w:t xml:space="preserve">Материалистические представления о </w:t>
      </w:r>
      <w:r w:rsidR="006259A2" w:rsidRPr="007A7A77">
        <w:rPr>
          <w:rFonts w:ascii="Times New Roman" w:hAnsi="Times New Roman" w:cs="Times New Roman"/>
          <w:sz w:val="28"/>
          <w:szCs w:val="28"/>
        </w:rPr>
        <w:lastRenderedPageBreak/>
        <w:t>возникновении жизни на Земле.</w:t>
      </w:r>
      <w:r w:rsidRPr="007A7A77"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возникновении жизни: теория А. И. Опарина.</w:t>
      </w:r>
    </w:p>
    <w:p w:rsidR="006259A2" w:rsidRPr="007A7A77" w:rsidRDefault="00D96305" w:rsidP="00D96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Предпосылки возникновения жизни на Земле: космические и планетарные. </w:t>
      </w:r>
      <w:r w:rsidR="006259A2" w:rsidRPr="007A7A77">
        <w:rPr>
          <w:rFonts w:ascii="Times New Roman" w:hAnsi="Times New Roman" w:cs="Times New Roman"/>
          <w:sz w:val="28"/>
          <w:szCs w:val="28"/>
        </w:rPr>
        <w:t>Эволюция химических элементов в космическом пространстве. Образование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>планетных систем. Первичная атмосфера Земли и химические предпосылки возникновения жизни. Источники энергии и возраст Земли. Условия среды на древней Земле; а, опыты С. Миллера. Химическая эволюция. Небиологический синтез органических соединений.</w:t>
      </w:r>
    </w:p>
    <w:p w:rsidR="006259A2" w:rsidRPr="007A7A77" w:rsidRDefault="00033D84" w:rsidP="0003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bCs/>
          <w:sz w:val="28"/>
          <w:szCs w:val="28"/>
        </w:rPr>
        <w:t xml:space="preserve">Теории происхождения </w:t>
      </w:r>
      <w:proofErr w:type="spellStart"/>
      <w:r w:rsidRPr="007A7A77">
        <w:rPr>
          <w:rFonts w:ascii="Times New Roman" w:hAnsi="Times New Roman" w:cs="Times New Roman"/>
          <w:bCs/>
          <w:sz w:val="28"/>
          <w:szCs w:val="28"/>
        </w:rPr>
        <w:t>протобиополимеров</w:t>
      </w:r>
      <w:proofErr w:type="spellEnd"/>
      <w:r w:rsidRPr="007A7A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59A2" w:rsidRPr="007A7A77">
        <w:rPr>
          <w:rFonts w:ascii="Times New Roman" w:hAnsi="Times New Roman" w:cs="Times New Roman"/>
          <w:sz w:val="28"/>
          <w:szCs w:val="28"/>
        </w:rPr>
        <w:t>Термическая теория. Теория адсорбции. Значение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>работ С. Фокса и Дж. Бернала. Низкотемпературная теория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6259A2" w:rsidRPr="007A7A77">
        <w:rPr>
          <w:rFonts w:ascii="Times New Roman" w:hAnsi="Times New Roman" w:cs="Times New Roman"/>
          <w:sz w:val="28"/>
          <w:szCs w:val="28"/>
        </w:rPr>
        <w:t>Симонеску</w:t>
      </w:r>
      <w:proofErr w:type="spellEnd"/>
      <w:r w:rsidR="006259A2" w:rsidRPr="007A7A77">
        <w:rPr>
          <w:rFonts w:ascii="Times New Roman" w:hAnsi="Times New Roman" w:cs="Times New Roman"/>
          <w:sz w:val="28"/>
          <w:szCs w:val="28"/>
        </w:rPr>
        <w:t xml:space="preserve"> и Ф. </w:t>
      </w:r>
      <w:proofErr w:type="spellStart"/>
      <w:r w:rsidR="006259A2" w:rsidRPr="007A7A77">
        <w:rPr>
          <w:rFonts w:ascii="Times New Roman" w:hAnsi="Times New Roman" w:cs="Times New Roman"/>
          <w:sz w:val="28"/>
          <w:szCs w:val="28"/>
        </w:rPr>
        <w:t>Денеша</w:t>
      </w:r>
      <w:proofErr w:type="spellEnd"/>
      <w:r w:rsidR="006259A2" w:rsidRPr="007A7A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59A2" w:rsidRPr="007A7A77">
        <w:rPr>
          <w:rFonts w:ascii="Times New Roman" w:hAnsi="Times New Roman" w:cs="Times New Roman"/>
          <w:sz w:val="28"/>
          <w:szCs w:val="28"/>
        </w:rPr>
        <w:t>Коацерватные</w:t>
      </w:r>
      <w:proofErr w:type="spellEnd"/>
      <w:r w:rsidR="006259A2" w:rsidRPr="007A7A77">
        <w:rPr>
          <w:rFonts w:ascii="Times New Roman" w:hAnsi="Times New Roman" w:cs="Times New Roman"/>
          <w:sz w:val="28"/>
          <w:szCs w:val="28"/>
        </w:rPr>
        <w:t xml:space="preserve"> капли и их эволюция. Свойства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 xml:space="preserve">коацерватов: реакции обмена веществ, самовоспроизведение. Гипотеза мира РНК. Эволюция </w:t>
      </w:r>
      <w:proofErr w:type="spellStart"/>
      <w:r w:rsidR="006259A2" w:rsidRPr="007A7A77"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 w:rsidR="006259A2" w:rsidRPr="007A7A77">
        <w:rPr>
          <w:rFonts w:ascii="Times New Roman" w:hAnsi="Times New Roman" w:cs="Times New Roman"/>
          <w:sz w:val="28"/>
          <w:szCs w:val="28"/>
        </w:rPr>
        <w:t>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6259A2" w:rsidRPr="007A7A77">
        <w:rPr>
          <w:rFonts w:ascii="Times New Roman" w:hAnsi="Times New Roman" w:cs="Times New Roman"/>
          <w:sz w:val="28"/>
          <w:szCs w:val="28"/>
        </w:rPr>
        <w:t xml:space="preserve">Возникновение энергетических систем: роль </w:t>
      </w:r>
      <w:proofErr w:type="spellStart"/>
      <w:r w:rsidR="006259A2" w:rsidRPr="007A7A77">
        <w:rPr>
          <w:rFonts w:ascii="Times New Roman" w:hAnsi="Times New Roman" w:cs="Times New Roman"/>
          <w:sz w:val="28"/>
          <w:szCs w:val="28"/>
        </w:rPr>
        <w:t>пирофосфата</w:t>
      </w:r>
      <w:proofErr w:type="spellEnd"/>
      <w:r w:rsidR="006259A2" w:rsidRPr="007A7A77">
        <w:rPr>
          <w:rFonts w:ascii="Times New Roman" w:hAnsi="Times New Roman" w:cs="Times New Roman"/>
          <w:sz w:val="28"/>
          <w:szCs w:val="28"/>
        </w:rPr>
        <w:t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</w:t>
      </w:r>
    </w:p>
    <w:p w:rsidR="006259A2" w:rsidRPr="007A7A77" w:rsidRDefault="006259A2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Начальные этапы биологической эволюции.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клетки. Теория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симбиогенетического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происхождения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клетки и ее доказательства;</w:t>
      </w:r>
      <w:r w:rsidR="00033D84"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возникновение фотосинтеза, эукариот, полового процесса</w:t>
      </w:r>
      <w:r w:rsidR="00033D84"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>. Теории происхождения многоклеточных организмов (Э. Геккель, И. И. Мечников, А. В. Иванов).</w:t>
      </w:r>
    </w:p>
    <w:p w:rsidR="00C6646C" w:rsidRPr="007A7A77" w:rsidRDefault="00C6646C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9A2" w:rsidRPr="007A7A77" w:rsidRDefault="00C6646C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A7A77">
        <w:rPr>
          <w:rFonts w:ascii="Times New Roman" w:eastAsia="Times New Roman" w:hAnsi="Times New Roman" w:cs="Times New Roman"/>
          <w:b/>
          <w:sz w:val="28"/>
          <w:szCs w:val="28"/>
        </w:rPr>
        <w:t>. Учение о клетке - 48</w:t>
      </w:r>
    </w:p>
    <w:p w:rsidR="003A2FA8" w:rsidRPr="007A7A77" w:rsidRDefault="00C6646C" w:rsidP="003A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proofErr w:type="spellStart"/>
      <w:r w:rsidRPr="007A7A77">
        <w:rPr>
          <w:rFonts w:ascii="Times New Roman" w:eastAsia="Times New Roman" w:hAnsi="Times New Roman" w:cs="Times New Roman"/>
          <w:sz w:val="28"/>
          <w:szCs w:val="28"/>
        </w:rPr>
        <w:t>Гидрофильность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и гидрофобность. Роль минеральных солей в клетке. </w:t>
      </w:r>
      <w:r w:rsidR="003A2FA8" w:rsidRPr="007A7A77">
        <w:rPr>
          <w:rFonts w:ascii="Times New Roman" w:hAnsi="Times New Roman" w:cs="Times New Roman"/>
          <w:sz w:val="28"/>
          <w:szCs w:val="28"/>
        </w:rPr>
        <w:t>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</w:r>
    </w:p>
    <w:p w:rsidR="00C6646C" w:rsidRPr="007A7A77" w:rsidRDefault="00C6646C" w:rsidP="00C664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</w:t>
      </w:r>
      <w:r w:rsidR="008F6562" w:rsidRPr="007A7A77">
        <w:rPr>
          <w:rFonts w:ascii="Times New Roman" w:hAnsi="Times New Roman" w:cs="Times New Roman"/>
          <w:sz w:val="28"/>
          <w:szCs w:val="28"/>
        </w:rPr>
        <w:t xml:space="preserve">ДНК — молекулы наследственности; история изучения. 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>ДНК: строение</w:t>
      </w:r>
      <w:r w:rsidR="006065C2" w:rsidRPr="007A7A77">
        <w:rPr>
          <w:rFonts w:ascii="Times New Roman" w:hAnsi="Times New Roman" w:cs="Times New Roman"/>
          <w:sz w:val="28"/>
          <w:szCs w:val="28"/>
        </w:rPr>
        <w:t xml:space="preserve"> (двойная спираль (Дж. Уотсон </w:t>
      </w:r>
      <w:proofErr w:type="spellStart"/>
      <w:r w:rsidR="006065C2" w:rsidRPr="007A7A77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="006065C2" w:rsidRPr="007A7A77">
        <w:rPr>
          <w:rFonts w:ascii="Times New Roman" w:hAnsi="Times New Roman" w:cs="Times New Roman"/>
          <w:sz w:val="28"/>
          <w:szCs w:val="28"/>
        </w:rPr>
        <w:t>. Крик))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, свойства, местоположение, функции. </w:t>
      </w:r>
      <w:r w:rsidR="006065C2" w:rsidRPr="007A7A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65C2" w:rsidRPr="007A7A77">
        <w:rPr>
          <w:rFonts w:ascii="Times New Roman" w:hAnsi="Times New Roman" w:cs="Times New Roman"/>
          <w:sz w:val="28"/>
          <w:szCs w:val="28"/>
        </w:rPr>
        <w:t xml:space="preserve">равило </w:t>
      </w:r>
      <w:proofErr w:type="spellStart"/>
      <w:r w:rsidR="006065C2" w:rsidRPr="007A7A77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="006065C2" w:rsidRPr="007A7A77">
        <w:rPr>
          <w:rFonts w:ascii="Times New Roman" w:hAnsi="Times New Roman" w:cs="Times New Roman"/>
          <w:sz w:val="28"/>
          <w:szCs w:val="28"/>
        </w:rPr>
        <w:t xml:space="preserve">; правило </w:t>
      </w:r>
      <w:proofErr w:type="spellStart"/>
      <w:r w:rsidR="006065C2" w:rsidRPr="007A7A77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="006065C2" w:rsidRPr="007A7A77">
        <w:rPr>
          <w:rFonts w:ascii="Times New Roman" w:hAnsi="Times New Roman" w:cs="Times New Roman"/>
          <w:sz w:val="28"/>
          <w:szCs w:val="28"/>
        </w:rPr>
        <w:t xml:space="preserve">; Генетический код, свойства кода. Ген: структура и функции; гены, кодирующие РНК, мобильные генетические элементы. Геном; геном человека. </w:t>
      </w:r>
      <w:r w:rsidR="008F6562" w:rsidRPr="007A7A77">
        <w:rPr>
          <w:rFonts w:ascii="Times New Roman" w:hAnsi="Times New Roman" w:cs="Times New Roman"/>
          <w:sz w:val="28"/>
          <w:szCs w:val="28"/>
        </w:rPr>
        <w:t xml:space="preserve">Редупликация ДНК, передача наследственной информации из поколения в поколение. </w:t>
      </w:r>
      <w:r w:rsidR="006065C2" w:rsidRPr="007A7A77">
        <w:rPr>
          <w:rFonts w:ascii="Times New Roman" w:eastAsia="Times New Roman" w:hAnsi="Times New Roman" w:cs="Times New Roman"/>
          <w:sz w:val="28"/>
          <w:szCs w:val="28"/>
        </w:rPr>
        <w:t>РНК: строение, виды</w:t>
      </w:r>
      <w:r w:rsidR="006065C2" w:rsidRPr="007A7A77">
        <w:rPr>
          <w:rFonts w:ascii="Times New Roman" w:hAnsi="Times New Roman" w:cs="Times New Roman"/>
          <w:sz w:val="28"/>
          <w:szCs w:val="28"/>
        </w:rPr>
        <w:t xml:space="preserve"> (информационные, транспортные, </w:t>
      </w:r>
      <w:proofErr w:type="spellStart"/>
      <w:r w:rsidR="006065C2" w:rsidRPr="007A7A77">
        <w:rPr>
          <w:rFonts w:ascii="Times New Roman" w:hAnsi="Times New Roman" w:cs="Times New Roman"/>
          <w:sz w:val="28"/>
          <w:szCs w:val="28"/>
        </w:rPr>
        <w:t>рибосомальные</w:t>
      </w:r>
      <w:proofErr w:type="spellEnd"/>
      <w:r w:rsidR="006065C2" w:rsidRPr="007A7A77">
        <w:rPr>
          <w:rFonts w:ascii="Times New Roman" w:hAnsi="Times New Roman" w:cs="Times New Roman"/>
          <w:sz w:val="28"/>
          <w:szCs w:val="28"/>
        </w:rPr>
        <w:t>, каталитические и регуляторные)</w:t>
      </w:r>
      <w:r w:rsidR="006065C2" w:rsidRPr="007A7A77">
        <w:rPr>
          <w:rFonts w:ascii="Times New Roman" w:eastAsia="Times New Roman" w:hAnsi="Times New Roman" w:cs="Times New Roman"/>
          <w:sz w:val="28"/>
          <w:szCs w:val="28"/>
        </w:rPr>
        <w:t xml:space="preserve">, функции. </w:t>
      </w:r>
      <w:r w:rsidR="006065C2" w:rsidRPr="007A7A77">
        <w:rPr>
          <w:rFonts w:ascii="Times New Roman" w:hAnsi="Times New Roman" w:cs="Times New Roman"/>
          <w:sz w:val="28"/>
          <w:szCs w:val="28"/>
        </w:rPr>
        <w:t>РНК</w:t>
      </w:r>
      <w:r w:rsidR="008F6562" w:rsidRPr="007A7A77">
        <w:rPr>
          <w:rFonts w:ascii="Times New Roman" w:hAnsi="Times New Roman" w:cs="Times New Roman"/>
          <w:sz w:val="28"/>
          <w:szCs w:val="28"/>
        </w:rPr>
        <w:t xml:space="preserve">. 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АТФ: строение, функции. Другие органические вещества клетки. </w:t>
      </w:r>
      <w:proofErr w:type="spellStart"/>
      <w:r w:rsidRPr="007A7A77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в биологии.</w:t>
      </w:r>
    </w:p>
    <w:p w:rsidR="00C6646C" w:rsidRPr="007A7A77" w:rsidRDefault="00C6646C" w:rsidP="00C664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Клетка – структурная и функциональная единица организма. 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Развитие цитологии.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 </w:t>
      </w:r>
      <w:proofErr w:type="spellStart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симбиогенеза</w:t>
      </w:r>
      <w:proofErr w:type="spellEnd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7A7A77">
        <w:rPr>
          <w:rFonts w:ascii="Times New Roman" w:eastAsia="Times New Roman" w:hAnsi="Times New Roman" w:cs="Times New Roman"/>
          <w:sz w:val="28"/>
          <w:szCs w:val="28"/>
        </w:rPr>
        <w:t>немембранные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органоиды. </w:t>
      </w:r>
      <w:proofErr w:type="spellStart"/>
      <w:r w:rsidRPr="007A7A77">
        <w:rPr>
          <w:rFonts w:ascii="Times New Roman" w:eastAsia="Times New Roman" w:hAnsi="Times New Roman" w:cs="Times New Roman"/>
          <w:sz w:val="28"/>
          <w:szCs w:val="28"/>
        </w:rPr>
        <w:t>Цитоскелет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C6646C" w:rsidRPr="007A7A77" w:rsidRDefault="00C6646C" w:rsidP="00C664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7A7A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Вирусология, ее практическое значение.</w:t>
      </w:r>
    </w:p>
    <w:p w:rsidR="00C6646C" w:rsidRPr="007A7A77" w:rsidRDefault="00C6646C" w:rsidP="00C664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lastRenderedPageBreak/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474AD6" w:rsidRPr="007A7A77" w:rsidRDefault="00C6646C" w:rsidP="00474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Наследственная информация и ее реализация в клетке. </w:t>
      </w:r>
      <w:r w:rsidR="00474AD6" w:rsidRPr="007A7A77">
        <w:rPr>
          <w:rFonts w:ascii="Times New Roman" w:eastAsia="Times New Roman" w:hAnsi="Times New Roman" w:cs="Times New Roman"/>
          <w:sz w:val="28"/>
          <w:szCs w:val="28"/>
        </w:rPr>
        <w:t xml:space="preserve">Биосинтез белка, реакции матричного синтеза. 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Генетический код, его свойства. Эволюция представлений о гене. Современные представления о гене и геноме. Регуляция работы генов и процессов обмена веществ в клетке. </w:t>
      </w:r>
      <w:r w:rsidR="00474AD6" w:rsidRPr="007A7A77">
        <w:rPr>
          <w:rFonts w:ascii="Times New Roman" w:hAnsi="Times New Roman" w:cs="Times New Roman"/>
          <w:sz w:val="28"/>
          <w:szCs w:val="28"/>
        </w:rPr>
        <w:t xml:space="preserve">Регуляция активности генов прокариот; оперон: опероны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индуцибельные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репресибельные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. Регуляция активности генов эукариот. Структурная часть гена. Регуляторная часть гена: промоторы,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энхансеры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инсуляторы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. Передача наследственной информации из ядра в цитоплазму; транскрипция, транскрипционные факторы. Структура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ДНК-связывающих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 белков.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Процессинг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 РНК;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сплайсинг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, альтернативный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сплайсинг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, биологический смысл и значение. Механизм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обеспечениясинтеза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 белка; трансляция; ее сущность и механизм, стабильность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 xml:space="preserve"> и контроль экспрессии генов.</w:t>
      </w:r>
    </w:p>
    <w:p w:rsidR="00474AD6" w:rsidRPr="007A7A77" w:rsidRDefault="00474AD6" w:rsidP="00474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>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</w:t>
      </w:r>
    </w:p>
    <w:p w:rsidR="00C6646C" w:rsidRPr="007A7A77" w:rsidRDefault="00C6646C" w:rsidP="00C664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Генная инженерия, </w:t>
      </w:r>
      <w:proofErr w:type="spellStart"/>
      <w:r w:rsidRPr="007A7A77">
        <w:rPr>
          <w:rFonts w:ascii="Times New Roman" w:eastAsia="Times New Roman" w:hAnsi="Times New Roman" w:cs="Times New Roman"/>
          <w:sz w:val="28"/>
          <w:szCs w:val="28"/>
        </w:rPr>
        <w:t>геномика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протеомика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 xml:space="preserve">Нарушение биохимических процессов в клетке под влиянием мутагенов и </w:t>
      </w:r>
      <w:proofErr w:type="spellStart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наркогенных</w:t>
      </w:r>
      <w:proofErr w:type="spellEnd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 xml:space="preserve"> веществ.</w:t>
      </w:r>
    </w:p>
    <w:p w:rsidR="00C6646C" w:rsidRPr="007A7A77" w:rsidRDefault="00C6646C" w:rsidP="00C664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Регуляция деления клеток, нарушения регуляции как причина заболеваний. Стволовые клетки.</w:t>
      </w:r>
    </w:p>
    <w:p w:rsidR="00474AD6" w:rsidRPr="007A7A77" w:rsidRDefault="00C6646C" w:rsidP="00474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D6" w:rsidRPr="007A7A77">
        <w:rPr>
          <w:rFonts w:ascii="Times New Roman" w:hAnsi="Times New Roman" w:cs="Times New Roman"/>
          <w:sz w:val="28"/>
          <w:szCs w:val="28"/>
        </w:rPr>
        <w:t xml:space="preserve">Клеточная теория строения организмов. История развития клеточной теории; работы М. </w:t>
      </w:r>
      <w:proofErr w:type="spellStart"/>
      <w:r w:rsidR="00474AD6" w:rsidRPr="007A7A77">
        <w:rPr>
          <w:rFonts w:ascii="Times New Roman" w:hAnsi="Times New Roman" w:cs="Times New Roman"/>
          <w:sz w:val="28"/>
          <w:szCs w:val="28"/>
        </w:rPr>
        <w:t>Шлейдена</w:t>
      </w:r>
      <w:proofErr w:type="spellEnd"/>
      <w:r w:rsidR="00474AD6" w:rsidRPr="007A7A77">
        <w:rPr>
          <w:rFonts w:ascii="Times New Roman" w:hAnsi="Times New Roman" w:cs="Times New Roman"/>
          <w:sz w:val="28"/>
          <w:szCs w:val="28"/>
        </w:rPr>
        <w:t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</w:t>
      </w:r>
    </w:p>
    <w:p w:rsidR="00474AD6" w:rsidRPr="007A7A77" w:rsidRDefault="00474AD6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0B1" w:rsidRPr="007A7A77" w:rsidRDefault="00D470B1" w:rsidP="00D470B1">
      <w:pPr>
        <w:spacing w:after="0" w:line="240" w:lineRule="auto"/>
        <w:ind w:firstLine="700"/>
        <w:rPr>
          <w:rFonts w:ascii="Times New Roman" w:eastAsia="Times New Roman" w:hAnsi="Times New Roman" w:cs="Times New Roman"/>
          <w:szCs w:val="28"/>
        </w:rPr>
      </w:pPr>
      <w:r w:rsidRPr="007A7A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7A77">
        <w:rPr>
          <w:rFonts w:ascii="Times New Roman" w:hAnsi="Times New Roman" w:cs="Times New Roman"/>
          <w:b/>
          <w:sz w:val="28"/>
          <w:szCs w:val="28"/>
        </w:rPr>
        <w:t>. Размножение и развитие организмов - 17</w:t>
      </w:r>
    </w:p>
    <w:p w:rsidR="00D470B1" w:rsidRPr="007A7A77" w:rsidRDefault="00D470B1" w:rsidP="00D47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</w:t>
      </w:r>
      <w:r w:rsidRPr="007A7A77">
        <w:rPr>
          <w:rFonts w:ascii="Times New Roman" w:hAnsi="Times New Roman" w:cs="Times New Roman"/>
          <w:sz w:val="28"/>
          <w:szCs w:val="28"/>
        </w:rPr>
        <w:t>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</w:t>
      </w:r>
    </w:p>
    <w:p w:rsidR="0010050F" w:rsidRPr="007A7A77" w:rsidRDefault="00D470B1" w:rsidP="00100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>Онтогенез. Эмбриональное развитие.</w:t>
      </w:r>
      <w:r w:rsidR="0010050F" w:rsidRPr="007A7A77">
        <w:rPr>
          <w:rFonts w:ascii="Times New Roman" w:hAnsi="Times New Roman" w:cs="Times New Roman"/>
          <w:sz w:val="28"/>
          <w:szCs w:val="28"/>
        </w:rPr>
        <w:t xml:space="preserve"> «История развития животных» К. М. Бэра и учение о зародышевых листках. Эволюционная эмбриология; работы А. О. Ковалевского, И. И. Мечникова и А. Н. </w:t>
      </w:r>
      <w:proofErr w:type="spellStart"/>
      <w:r w:rsidR="0010050F" w:rsidRPr="007A7A77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="0010050F" w:rsidRPr="007A7A77">
        <w:rPr>
          <w:rFonts w:ascii="Times New Roman" w:hAnsi="Times New Roman" w:cs="Times New Roman"/>
          <w:sz w:val="28"/>
          <w:szCs w:val="28"/>
        </w:rPr>
        <w:t>. Современные представления о зародышевых листках. Принципы развития беспозвоночных и позвоночных животных.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50F" w:rsidRPr="007A7A77">
        <w:rPr>
          <w:rFonts w:ascii="Times New Roman" w:hAnsi="Times New Roman" w:cs="Times New Roman"/>
          <w:sz w:val="28"/>
          <w:szCs w:val="28"/>
        </w:rPr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</w:t>
      </w:r>
      <w:proofErr w:type="spellStart"/>
      <w:r w:rsidR="0010050F" w:rsidRPr="007A7A77">
        <w:rPr>
          <w:rFonts w:ascii="Times New Roman" w:hAnsi="Times New Roman" w:cs="Times New Roman"/>
          <w:sz w:val="28"/>
          <w:szCs w:val="28"/>
        </w:rPr>
        <w:t>тотипотентность</w:t>
      </w:r>
      <w:proofErr w:type="spellEnd"/>
      <w:r w:rsidR="0010050F" w:rsidRPr="007A7A77">
        <w:rPr>
          <w:rFonts w:ascii="Times New Roman" w:hAnsi="Times New Roman" w:cs="Times New Roman"/>
          <w:sz w:val="28"/>
          <w:szCs w:val="28"/>
        </w:rPr>
        <w:t xml:space="preserve"> бластомеров; образование однослойного зародыша — бластулы. Гаструляция; закономерности образования </w:t>
      </w:r>
      <w:proofErr w:type="spellStart"/>
      <w:r w:rsidR="0010050F" w:rsidRPr="007A7A77">
        <w:rPr>
          <w:rFonts w:ascii="Times New Roman" w:hAnsi="Times New Roman" w:cs="Times New Roman"/>
          <w:sz w:val="28"/>
          <w:szCs w:val="28"/>
        </w:rPr>
        <w:t>двуслойного</w:t>
      </w:r>
      <w:proofErr w:type="spellEnd"/>
      <w:r w:rsidR="0010050F"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10050F" w:rsidRPr="007A7A77">
        <w:rPr>
          <w:rFonts w:ascii="Times New Roman" w:hAnsi="Times New Roman" w:cs="Times New Roman"/>
          <w:sz w:val="28"/>
          <w:szCs w:val="28"/>
        </w:rPr>
        <w:lastRenderedPageBreak/>
        <w:t>зародыша —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</w:t>
      </w:r>
    </w:p>
    <w:p w:rsidR="0010050F" w:rsidRPr="007A7A77" w:rsidRDefault="0010050F" w:rsidP="00100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</w:t>
      </w:r>
    </w:p>
    <w:p w:rsidR="0010050F" w:rsidRPr="007A7A77" w:rsidRDefault="00D470B1" w:rsidP="00100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Постэмбриональное развитие. </w:t>
      </w:r>
      <w:r w:rsidR="0010050F" w:rsidRPr="007A7A77">
        <w:rPr>
          <w:rFonts w:ascii="Times New Roman" w:hAnsi="Times New Roman" w:cs="Times New Roman"/>
          <w:sz w:val="28"/>
          <w:szCs w:val="28"/>
        </w:rPr>
        <w:t xml:space="preserve">Закономерности постэмбрионального периода развития. Прямое развитие; </w:t>
      </w:r>
      <w:proofErr w:type="spellStart"/>
      <w:r w:rsidR="0010050F" w:rsidRPr="007A7A77">
        <w:rPr>
          <w:rFonts w:ascii="Times New Roman" w:hAnsi="Times New Roman" w:cs="Times New Roman"/>
          <w:sz w:val="28"/>
          <w:szCs w:val="28"/>
        </w:rPr>
        <w:t>дорепродуктивный</w:t>
      </w:r>
      <w:proofErr w:type="spellEnd"/>
      <w:r w:rsidR="0010050F" w:rsidRPr="007A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50F" w:rsidRPr="007A7A77">
        <w:rPr>
          <w:rFonts w:ascii="Times New Roman" w:hAnsi="Times New Roman" w:cs="Times New Roman"/>
          <w:sz w:val="28"/>
          <w:szCs w:val="28"/>
        </w:rPr>
        <w:t>репродуктивныйи</w:t>
      </w:r>
      <w:proofErr w:type="spellEnd"/>
      <w:r w:rsidR="0010050F" w:rsidRPr="007A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50F" w:rsidRPr="007A7A77">
        <w:rPr>
          <w:rFonts w:ascii="Times New Roman" w:hAnsi="Times New Roman" w:cs="Times New Roman"/>
          <w:sz w:val="28"/>
          <w:szCs w:val="28"/>
        </w:rPr>
        <w:t>пострепродуктивный</w:t>
      </w:r>
      <w:proofErr w:type="spellEnd"/>
      <w:r w:rsidR="0010050F" w:rsidRPr="007A7A77">
        <w:rPr>
          <w:rFonts w:ascii="Times New Roman" w:hAnsi="Times New Roman" w:cs="Times New Roman"/>
          <w:sz w:val="28"/>
          <w:szCs w:val="28"/>
        </w:rPr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имаго). Старение и смерть; биология продолжительности жизни.</w:t>
      </w:r>
    </w:p>
    <w:p w:rsidR="0010050F" w:rsidRPr="007A7A77" w:rsidRDefault="0010050F" w:rsidP="00100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Роль факторов окружающей среды в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эмбриональноми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наркотиков и т. д.) на ход эмбрионального и постэмбрионального периодов развития(врожденные уродства).</w:t>
      </w:r>
    </w:p>
    <w:p w:rsidR="0010050F" w:rsidRPr="007A7A77" w:rsidRDefault="0010050F" w:rsidP="00100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Понятие о регенерации; внутриклеточная, клеточная, тканевая и органная регенерация. Физиологическая и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репаративная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регенерация. Эволюция способности к регенерации у позвоночных животных.</w:t>
      </w:r>
    </w:p>
    <w:p w:rsidR="00D470B1" w:rsidRPr="007A7A77" w:rsidRDefault="00D470B1" w:rsidP="00D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>Жизненные циклы разных групп организмов (животных, водорослей,  споровых и  семенных растений). Регуляция индивидуального развития. Причины нарушений развития организмов.</w:t>
      </w:r>
    </w:p>
    <w:p w:rsidR="00D470B1" w:rsidRPr="007A7A77" w:rsidRDefault="00D470B1" w:rsidP="00D470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0B1" w:rsidRPr="007A7A77" w:rsidRDefault="00D470B1" w:rsidP="00D470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7A7A77">
        <w:rPr>
          <w:rFonts w:ascii="Times New Roman" w:eastAsia="Times New Roman" w:hAnsi="Times New Roman" w:cs="Times New Roman"/>
          <w:b/>
          <w:sz w:val="28"/>
          <w:szCs w:val="28"/>
        </w:rPr>
        <w:t xml:space="preserve">. Генетика </w:t>
      </w:r>
      <w:r w:rsidR="005B24BE" w:rsidRPr="007A7A77">
        <w:rPr>
          <w:rFonts w:ascii="Times New Roman" w:eastAsia="Times New Roman" w:hAnsi="Times New Roman" w:cs="Times New Roman"/>
          <w:b/>
          <w:sz w:val="28"/>
          <w:szCs w:val="28"/>
        </w:rPr>
        <w:t>- 2</w:t>
      </w:r>
      <w:r w:rsidR="00E46A9D" w:rsidRPr="007A7A77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470B1" w:rsidRPr="007A7A77" w:rsidRDefault="00D470B1" w:rsidP="00D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Генетическое картирование</w:t>
      </w:r>
      <w:r w:rsidRPr="007A7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0B1" w:rsidRPr="007A7A77" w:rsidRDefault="00D470B1" w:rsidP="00D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D470B1" w:rsidRPr="007A7A77" w:rsidRDefault="00D470B1" w:rsidP="00D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Эпигенетика</w:t>
      </w:r>
      <w:proofErr w:type="spellEnd"/>
      <w:r w:rsidRPr="007A7A7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4AD6" w:rsidRPr="00D84AAB" w:rsidRDefault="00474AD6" w:rsidP="00D47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82D" w:rsidRPr="00D84AAB" w:rsidRDefault="004F182D" w:rsidP="00D47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9A2" w:rsidRPr="007A7A77" w:rsidRDefault="006259A2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9A2" w:rsidRPr="007A7A77" w:rsidRDefault="006259A2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77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6259A2" w:rsidRDefault="006259A2" w:rsidP="0062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 (3 часа в неделю, всего 10</w:t>
      </w:r>
      <w:r w:rsidR="006A0BA2">
        <w:rPr>
          <w:rFonts w:ascii="Times New Roman" w:hAnsi="Times New Roman" w:cs="Times New Roman"/>
          <w:sz w:val="28"/>
          <w:szCs w:val="28"/>
        </w:rPr>
        <w:t>2</w:t>
      </w:r>
      <w:r w:rsidRPr="007A7A77">
        <w:rPr>
          <w:rFonts w:ascii="Times New Roman" w:hAnsi="Times New Roman" w:cs="Times New Roman"/>
          <w:sz w:val="28"/>
          <w:szCs w:val="28"/>
        </w:rPr>
        <w:t xml:space="preserve"> </w:t>
      </w:r>
      <w:r w:rsidR="00183C91">
        <w:rPr>
          <w:rFonts w:ascii="Times New Roman" w:hAnsi="Times New Roman" w:cs="Times New Roman"/>
          <w:sz w:val="28"/>
          <w:szCs w:val="28"/>
        </w:rPr>
        <w:t>часа</w:t>
      </w:r>
      <w:r w:rsidRPr="007A7A77">
        <w:rPr>
          <w:rFonts w:ascii="Times New Roman" w:hAnsi="Times New Roman" w:cs="Times New Roman"/>
          <w:sz w:val="28"/>
          <w:szCs w:val="28"/>
        </w:rPr>
        <w:t>)</w:t>
      </w:r>
    </w:p>
    <w:p w:rsidR="00D54C44" w:rsidRPr="007A7A77" w:rsidRDefault="00D54C44" w:rsidP="00D54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A7A7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F18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7A7A77">
        <w:rPr>
          <w:rFonts w:ascii="Times New Roman" w:eastAsia="Times New Roman" w:hAnsi="Times New Roman" w:cs="Times New Roman"/>
          <w:b/>
          <w:sz w:val="28"/>
          <w:szCs w:val="28"/>
        </w:rPr>
        <w:t>елекция</w:t>
      </w:r>
      <w:proofErr w:type="spellEnd"/>
      <w:r w:rsidR="004F182D" w:rsidRPr="004F18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7A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4C44" w:rsidRPr="007A7A77" w:rsidRDefault="00D54C44" w:rsidP="00D54C4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eastAsia="Times New Roman" w:hAnsi="Times New Roman" w:cs="Times New Roman"/>
          <w:sz w:val="28"/>
          <w:szCs w:val="28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Pr="007A7A77">
        <w:rPr>
          <w:rFonts w:ascii="Times New Roman" w:eastAsia="Times New Roman" w:hAnsi="Times New Roman" w:cs="Times New Roman"/>
          <w:sz w:val="28"/>
          <w:szCs w:val="28"/>
        </w:rPr>
        <w:t>Биобезопасность</w:t>
      </w:r>
      <w:proofErr w:type="spellEnd"/>
      <w:r w:rsidRPr="007A7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C44" w:rsidRPr="007A7A77" w:rsidRDefault="00D54C44" w:rsidP="00D54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9A2" w:rsidRPr="004F182D" w:rsidRDefault="004F182D" w:rsidP="004F182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8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F18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03B7" w:rsidRPr="004F182D">
        <w:rPr>
          <w:rFonts w:ascii="Times New Roman" w:hAnsi="Times New Roman" w:cs="Times New Roman"/>
          <w:b/>
          <w:bCs/>
          <w:sz w:val="28"/>
          <w:szCs w:val="28"/>
        </w:rPr>
        <w:t>Эволюционная теория</w:t>
      </w:r>
    </w:p>
    <w:p w:rsidR="008610BB" w:rsidRDefault="00AB03B7" w:rsidP="004F1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Развитие эволюционных идей. Научные взгляды К. Линнея и Ж.Б. Ламарка. </w:t>
      </w:r>
      <w:r w:rsidR="008610BB" w:rsidRPr="007A7A77">
        <w:rPr>
          <w:rFonts w:ascii="Times New Roman" w:hAnsi="Times New Roman" w:cs="Times New Roman"/>
          <w:sz w:val="28"/>
          <w:szCs w:val="28"/>
        </w:rPr>
        <w:t xml:space="preserve">Труды Ж. Кювье и Ж. де </w:t>
      </w:r>
      <w:proofErr w:type="spellStart"/>
      <w:r w:rsidR="008610BB" w:rsidRPr="007A7A77">
        <w:rPr>
          <w:rFonts w:ascii="Times New Roman" w:hAnsi="Times New Roman" w:cs="Times New Roman"/>
          <w:sz w:val="28"/>
          <w:szCs w:val="28"/>
        </w:rPr>
        <w:t>Сент-Илера</w:t>
      </w:r>
      <w:proofErr w:type="spellEnd"/>
      <w:r w:rsidR="008610BB" w:rsidRPr="007A7A77">
        <w:rPr>
          <w:rFonts w:ascii="Times New Roman" w:hAnsi="Times New Roman" w:cs="Times New Roman"/>
          <w:sz w:val="28"/>
          <w:szCs w:val="28"/>
        </w:rPr>
        <w:t>. Первые русские эволюционисты.</w:t>
      </w:r>
      <w:r w:rsidR="008610BB">
        <w:rPr>
          <w:rFonts w:ascii="Times New Roman" w:hAnsi="Times New Roman" w:cs="Times New Roman"/>
          <w:sz w:val="28"/>
          <w:szCs w:val="28"/>
        </w:rPr>
        <w:t xml:space="preserve"> </w:t>
      </w:r>
      <w:r w:rsidR="008610BB" w:rsidRPr="007A7A77">
        <w:rPr>
          <w:rFonts w:ascii="Times New Roman" w:hAnsi="Times New Roman" w:cs="Times New Roman"/>
          <w:sz w:val="28"/>
          <w:szCs w:val="28"/>
        </w:rPr>
        <w:t xml:space="preserve"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</w:t>
      </w:r>
      <w:proofErr w:type="spellStart"/>
      <w:r w:rsidR="008610BB" w:rsidRPr="007A7A77">
        <w:rPr>
          <w:rFonts w:ascii="Times New Roman" w:hAnsi="Times New Roman" w:cs="Times New Roman"/>
          <w:sz w:val="28"/>
          <w:szCs w:val="28"/>
        </w:rPr>
        <w:t>изоология</w:t>
      </w:r>
      <w:proofErr w:type="spellEnd"/>
      <w:r w:rsidR="008610BB" w:rsidRPr="007A7A77">
        <w:rPr>
          <w:rFonts w:ascii="Times New Roman" w:hAnsi="Times New Roman" w:cs="Times New Roman"/>
          <w:sz w:val="28"/>
          <w:szCs w:val="28"/>
        </w:rPr>
        <w:t>, сравнительная анатомия позвоночных, палеонтология и др.); экспедиционный материал Ч. Дарвина.</w:t>
      </w:r>
      <w:r w:rsidR="008610BB">
        <w:rPr>
          <w:rFonts w:ascii="Times New Roman" w:hAnsi="Times New Roman" w:cs="Times New Roman"/>
          <w:sz w:val="28"/>
          <w:szCs w:val="28"/>
        </w:rPr>
        <w:t xml:space="preserve"> 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Эволюционная теория Ч. Дарвина. </w:t>
      </w:r>
      <w:r w:rsidR="008610BB" w:rsidRPr="007A7A77">
        <w:rPr>
          <w:rFonts w:ascii="Times New Roman" w:hAnsi="Times New Roman" w:cs="Times New Roman"/>
          <w:sz w:val="28"/>
          <w:szCs w:val="28"/>
        </w:rPr>
        <w:t>Учение Ч. Дарвина об искусственном отборе. Формы</w:t>
      </w:r>
      <w:r w:rsidR="008610BB">
        <w:rPr>
          <w:rFonts w:ascii="Times New Roman" w:hAnsi="Times New Roman" w:cs="Times New Roman"/>
          <w:sz w:val="28"/>
          <w:szCs w:val="28"/>
        </w:rPr>
        <w:t xml:space="preserve"> </w:t>
      </w:r>
      <w:r w:rsidR="008610BB" w:rsidRPr="007A7A77">
        <w:rPr>
          <w:rFonts w:ascii="Times New Roman" w:hAnsi="Times New Roman" w:cs="Times New Roman"/>
          <w:sz w:val="28"/>
          <w:szCs w:val="28"/>
        </w:rPr>
        <w:t>искусственного отбора: методический и бессознательный отбор. Коррелятивная изменчивость. Учение Ч. Дарвина о естественном отборе.</w:t>
      </w:r>
      <w:r w:rsidR="00D0210D" w:rsidRPr="00D02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10D">
        <w:rPr>
          <w:rFonts w:ascii="Times New Roman" w:eastAsia="Times New Roman" w:hAnsi="Times New Roman" w:cs="Times New Roman"/>
          <w:sz w:val="28"/>
          <w:szCs w:val="28"/>
        </w:rPr>
        <w:t xml:space="preserve">Формы естественного отбора: движущая, стабилизирующая, </w:t>
      </w:r>
      <w:proofErr w:type="spellStart"/>
      <w:r w:rsidR="00D0210D">
        <w:rPr>
          <w:rFonts w:ascii="Times New Roman" w:eastAsia="Times New Roman" w:hAnsi="Times New Roman" w:cs="Times New Roman"/>
          <w:sz w:val="28"/>
          <w:szCs w:val="28"/>
        </w:rPr>
        <w:t>дизруптивная</w:t>
      </w:r>
      <w:proofErr w:type="spellEnd"/>
      <w:r w:rsidR="00D021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10BB" w:rsidRPr="007A7A77">
        <w:rPr>
          <w:rFonts w:ascii="Times New Roman" w:hAnsi="Times New Roman" w:cs="Times New Roman"/>
          <w:sz w:val="28"/>
          <w:szCs w:val="28"/>
        </w:rPr>
        <w:t xml:space="preserve"> Всеобщая индивидуальная изменчивость, избыточная численность потомства и ограниченность</w:t>
      </w:r>
      <w:r w:rsidR="008610BB">
        <w:rPr>
          <w:rFonts w:ascii="Times New Roman" w:hAnsi="Times New Roman" w:cs="Times New Roman"/>
          <w:sz w:val="28"/>
          <w:szCs w:val="28"/>
        </w:rPr>
        <w:t xml:space="preserve"> </w:t>
      </w:r>
      <w:r w:rsidR="008610BB" w:rsidRPr="007A7A77">
        <w:rPr>
          <w:rFonts w:ascii="Times New Roman" w:hAnsi="Times New Roman" w:cs="Times New Roman"/>
          <w:sz w:val="28"/>
          <w:szCs w:val="28"/>
        </w:rPr>
        <w:t>ресурсов. Борьба за существование: внутривидовая, межвидовая и б</w:t>
      </w:r>
      <w:r w:rsidR="00D0210D">
        <w:rPr>
          <w:rFonts w:ascii="Times New Roman" w:hAnsi="Times New Roman" w:cs="Times New Roman"/>
          <w:sz w:val="28"/>
          <w:szCs w:val="28"/>
        </w:rPr>
        <w:t>орьба с абиотическими факторами</w:t>
      </w:r>
      <w:r w:rsidR="008610BB" w:rsidRPr="007A7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10D" w:rsidRDefault="00AB03B7" w:rsidP="00D02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представлений о виде. Вид, его критерии. Популяция как форма существования вида и как элементарная единица эволюции. </w:t>
      </w:r>
      <w:r w:rsidR="00640F30">
        <w:rPr>
          <w:rFonts w:ascii="Times New Roman" w:eastAsia="Times New Roman" w:hAnsi="Times New Roman" w:cs="Times New Roman"/>
          <w:sz w:val="28"/>
          <w:szCs w:val="28"/>
        </w:rPr>
        <w:t>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="00640F30">
        <w:rPr>
          <w:rFonts w:ascii="Times New Roman" w:eastAsia="Times New Roman" w:hAnsi="Times New Roman" w:cs="Times New Roman"/>
          <w:sz w:val="28"/>
          <w:szCs w:val="28"/>
        </w:rPr>
        <w:t>Вайнберга</w:t>
      </w:r>
      <w:proofErr w:type="spellEnd"/>
      <w:r w:rsidR="00640F30">
        <w:rPr>
          <w:rFonts w:ascii="Times New Roman" w:eastAsia="Times New Roman" w:hAnsi="Times New Roman" w:cs="Times New Roman"/>
          <w:sz w:val="28"/>
          <w:szCs w:val="28"/>
        </w:rPr>
        <w:t xml:space="preserve">. Молекулярно-генетические механизмы эволюции. 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Синтетическая теория эволюции. </w:t>
      </w:r>
    </w:p>
    <w:p w:rsidR="000F56C3" w:rsidRDefault="00AB03B7" w:rsidP="0064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3B7">
        <w:rPr>
          <w:rFonts w:ascii="Times New Roman" w:eastAsia="Times New Roman" w:hAnsi="Times New Roman" w:cs="Times New Roman"/>
          <w:sz w:val="28"/>
          <w:szCs w:val="28"/>
        </w:rPr>
        <w:t>Микроэволюция</w:t>
      </w:r>
      <w:proofErr w:type="spellEnd"/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F30" w:rsidRPr="007A7A77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видообразовании (С. С. </w:t>
      </w:r>
      <w:proofErr w:type="spellStart"/>
      <w:r w:rsidR="00640F30" w:rsidRPr="007A7A77">
        <w:rPr>
          <w:rFonts w:ascii="Times New Roman" w:hAnsi="Times New Roman" w:cs="Times New Roman"/>
          <w:sz w:val="28"/>
          <w:szCs w:val="28"/>
        </w:rPr>
        <w:t>Четвериков,И</w:t>
      </w:r>
      <w:proofErr w:type="spellEnd"/>
      <w:r w:rsidR="00640F30" w:rsidRPr="007A7A77">
        <w:rPr>
          <w:rFonts w:ascii="Times New Roman" w:hAnsi="Times New Roman" w:cs="Times New Roman"/>
          <w:sz w:val="28"/>
          <w:szCs w:val="28"/>
        </w:rPr>
        <w:t>. И.Шмальгаузен).</w:t>
      </w:r>
      <w:r w:rsidR="00640F30">
        <w:rPr>
          <w:rFonts w:ascii="Times New Roman" w:hAnsi="Times New Roman" w:cs="Times New Roman"/>
          <w:sz w:val="28"/>
          <w:szCs w:val="28"/>
        </w:rPr>
        <w:t xml:space="preserve"> </w:t>
      </w:r>
      <w:r w:rsidR="008610BB" w:rsidRPr="007A7A77">
        <w:rPr>
          <w:rFonts w:ascii="Times New Roman" w:hAnsi="Times New Roman" w:cs="Times New Roman"/>
          <w:sz w:val="28"/>
          <w:szCs w:val="28"/>
        </w:rPr>
        <w:t>Пути и скорость видообразования; географическое (</w:t>
      </w:r>
      <w:proofErr w:type="spellStart"/>
      <w:r w:rsidR="008610BB" w:rsidRPr="007A7A77">
        <w:rPr>
          <w:rFonts w:ascii="Times New Roman" w:hAnsi="Times New Roman" w:cs="Times New Roman"/>
          <w:sz w:val="28"/>
          <w:szCs w:val="28"/>
        </w:rPr>
        <w:t>аллопатрическое</w:t>
      </w:r>
      <w:proofErr w:type="spellEnd"/>
      <w:r w:rsidR="008610BB" w:rsidRPr="007A7A77">
        <w:rPr>
          <w:rFonts w:ascii="Times New Roman" w:hAnsi="Times New Roman" w:cs="Times New Roman"/>
          <w:sz w:val="28"/>
          <w:szCs w:val="28"/>
        </w:rPr>
        <w:t>) и экологическое (</w:t>
      </w:r>
      <w:proofErr w:type="spellStart"/>
      <w:r w:rsidR="008610BB" w:rsidRPr="007A7A77">
        <w:rPr>
          <w:rFonts w:ascii="Times New Roman" w:hAnsi="Times New Roman" w:cs="Times New Roman"/>
          <w:sz w:val="28"/>
          <w:szCs w:val="28"/>
        </w:rPr>
        <w:t>симпатрическое</w:t>
      </w:r>
      <w:proofErr w:type="spellEnd"/>
      <w:r w:rsidR="008610BB" w:rsidRPr="007A7A77">
        <w:rPr>
          <w:rFonts w:ascii="Times New Roman" w:hAnsi="Times New Roman" w:cs="Times New Roman"/>
          <w:sz w:val="28"/>
          <w:szCs w:val="28"/>
        </w:rPr>
        <w:t xml:space="preserve">) видообразование. </w:t>
      </w:r>
    </w:p>
    <w:p w:rsidR="00640F30" w:rsidRDefault="00640F30" w:rsidP="0064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Макроэволюция.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(доказательства)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 эволюции живой природы: палеонтологические, сравнительно-анатомические, эмбриологические, биогеографические, молекулярно-генетические. </w:t>
      </w:r>
    </w:p>
    <w:p w:rsidR="008610BB" w:rsidRPr="007A7A77" w:rsidRDefault="00AB03B7" w:rsidP="00861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и пути эволюции. Формы эволюции: дивергенция, конвергенция, параллелизм. Механизмы адаптаций. </w:t>
      </w:r>
      <w:proofErr w:type="spellStart"/>
      <w:r w:rsidRPr="00AB03B7">
        <w:rPr>
          <w:rFonts w:ascii="Times New Roman" w:eastAsia="Times New Roman" w:hAnsi="Times New Roman" w:cs="Times New Roman"/>
          <w:sz w:val="28"/>
          <w:szCs w:val="28"/>
        </w:rPr>
        <w:t>Коэволюция</w:t>
      </w:r>
      <w:proofErr w:type="spellEnd"/>
      <w:r w:rsidRPr="00AB03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0BB" w:rsidRPr="008610BB">
        <w:rPr>
          <w:rFonts w:ascii="Times New Roman" w:hAnsi="Times New Roman" w:cs="Times New Roman"/>
          <w:sz w:val="28"/>
          <w:szCs w:val="28"/>
        </w:rPr>
        <w:t xml:space="preserve"> </w:t>
      </w:r>
      <w:r w:rsidR="008610BB" w:rsidRPr="007A7A77">
        <w:rPr>
          <w:rFonts w:ascii="Times New Roman" w:hAnsi="Times New Roman" w:cs="Times New Roman"/>
          <w:sz w:val="28"/>
          <w:szCs w:val="28"/>
        </w:rPr>
        <w:t>Эволюционная роль модификаций; физиологические адаптации. Темпы эволюции.</w:t>
      </w:r>
      <w:r w:rsidR="008610BB" w:rsidRPr="00861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B7" w:rsidRPr="00AB03B7" w:rsidRDefault="00AB03B7" w:rsidP="00AB03B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 Роль эволюционной теории в формировании </w:t>
      </w:r>
      <w:proofErr w:type="spellStart"/>
      <w:r w:rsidRPr="00AB03B7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мира.</w:t>
      </w:r>
    </w:p>
    <w:p w:rsidR="004F182D" w:rsidRPr="004F182D" w:rsidRDefault="00AB03B7" w:rsidP="004F182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организмов и приспособленность организмов к среде обитания как результат эволюции. </w:t>
      </w:r>
      <w:r w:rsidR="000F56C3" w:rsidRPr="007A7A77">
        <w:rPr>
          <w:rFonts w:ascii="Times New Roman" w:hAnsi="Times New Roman" w:cs="Times New Roman"/>
          <w:sz w:val="28"/>
          <w:szCs w:val="28"/>
        </w:rPr>
        <w:t>Относительный характер</w:t>
      </w:r>
      <w:r w:rsidR="000F56C3">
        <w:rPr>
          <w:rFonts w:ascii="Times New Roman" w:hAnsi="Times New Roman" w:cs="Times New Roman"/>
          <w:sz w:val="28"/>
          <w:szCs w:val="28"/>
        </w:rPr>
        <w:t xml:space="preserve"> </w:t>
      </w:r>
      <w:r w:rsidR="000F56C3" w:rsidRPr="007A7A77">
        <w:rPr>
          <w:rFonts w:ascii="Times New Roman" w:hAnsi="Times New Roman" w:cs="Times New Roman"/>
          <w:sz w:val="28"/>
          <w:szCs w:val="28"/>
        </w:rPr>
        <w:t>приспособленности организмов.</w:t>
      </w:r>
    </w:p>
    <w:p w:rsidR="004F182D" w:rsidRPr="00D84AAB" w:rsidRDefault="004F182D" w:rsidP="004F182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1B" w:rsidRPr="004F182D" w:rsidRDefault="004F182D" w:rsidP="004F182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18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F1B" w:rsidRPr="004F182D">
        <w:rPr>
          <w:rFonts w:ascii="Times New Roman" w:eastAsia="Times New Roman" w:hAnsi="Times New Roman" w:cs="Times New Roman"/>
          <w:b/>
          <w:sz w:val="28"/>
          <w:szCs w:val="28"/>
        </w:rPr>
        <w:t>Развитие жизни на Земле</w:t>
      </w:r>
    </w:p>
    <w:p w:rsidR="001C03AF" w:rsidRDefault="001C03AF" w:rsidP="00564F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03AF" w:rsidRPr="007A7A77" w:rsidRDefault="001C03AF" w:rsidP="001C0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>Развитие жизни на Земле в архейской эре;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следы жизни на Земле. Строматолиты. Развитие жизни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 xml:space="preserve">Земле в протерозойской эре. Появление предков всех современных типов беспозвоночных животных. Гипотезы возникновения </w:t>
      </w:r>
      <w:r w:rsidRPr="007A7A77">
        <w:rPr>
          <w:rFonts w:ascii="Times New Roman" w:hAnsi="Times New Roman" w:cs="Times New Roman"/>
          <w:sz w:val="28"/>
          <w:szCs w:val="28"/>
        </w:rPr>
        <w:lastRenderedPageBreak/>
        <w:t xml:space="preserve">многоклеточных (Э. Геккель, И. И.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Мечников,А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>. В. Иванов). Первые хордовые. Направления эволюции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низших хордовых; общая характеристика бесчерепных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оболочников. Развитие водных растений. Начало почвообразовательных процессов.</w:t>
      </w:r>
    </w:p>
    <w:p w:rsidR="001C03AF" w:rsidRPr="007A7A77" w:rsidRDefault="001C03AF" w:rsidP="001C0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 xml:space="preserve"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риниофиты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>, появление первых сосудистых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 xml:space="preserve">растений; папоротники, семенные папоротники, голосеменные растения. Возникновение позвоночных: общая характеристика и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ароморфозные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черты классов Рыбы, Земноводные, Пресмыкающиеся. Главные направления эволюции позвоночных; характеристика анамний и амниот.</w:t>
      </w:r>
    </w:p>
    <w:p w:rsidR="001C03AF" w:rsidRPr="007A7A77" w:rsidRDefault="001C03AF" w:rsidP="001C0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>Развитие жизни на Земле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современных наземных позвоночных. Вымирание древних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голосеменных растений и пресмыкающихся.</w:t>
      </w:r>
    </w:p>
    <w:p w:rsidR="001C03AF" w:rsidRDefault="001C03AF" w:rsidP="001C0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>Развитие жизни на Земле в кайнозойской эре. Бурное развитие цветковых растений, многообразие насекомых;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параллельная эволюция. Развитие плацентарных млекопитающих, появление хищных. Возникновение приматов.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 xml:space="preserve">Дрейф материков, оледенения. </w:t>
      </w:r>
    </w:p>
    <w:p w:rsidR="001C03AF" w:rsidRPr="00AB03B7" w:rsidRDefault="001C03AF" w:rsidP="001C03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3B7">
        <w:rPr>
          <w:rFonts w:ascii="Times New Roman" w:eastAsia="Times New Roman" w:hAnsi="Times New Roman" w:cs="Times New Roman"/>
          <w:i/>
          <w:sz w:val="28"/>
          <w:szCs w:val="28"/>
        </w:rPr>
        <w:t>Вымирание видов и его причины.</w:t>
      </w:r>
    </w:p>
    <w:p w:rsidR="001C03AF" w:rsidRPr="00AB03B7" w:rsidRDefault="001C03AF" w:rsidP="001C03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1C03AF" w:rsidRDefault="001C03AF" w:rsidP="001C0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3B7" w:rsidRPr="001C03AF" w:rsidRDefault="004F182D" w:rsidP="004F182D">
      <w:pPr>
        <w:pStyle w:val="a4"/>
        <w:autoSpaceDE w:val="0"/>
        <w:autoSpaceDN w:val="0"/>
        <w:adjustRightInd w:val="0"/>
        <w:ind w:left="1287"/>
        <w:jc w:val="both"/>
        <w:rPr>
          <w:szCs w:val="28"/>
        </w:rPr>
      </w:pPr>
      <w:r>
        <w:rPr>
          <w:rFonts w:eastAsia="Times New Roman"/>
          <w:b/>
          <w:szCs w:val="28"/>
          <w:lang w:val="en-US"/>
        </w:rPr>
        <w:t>IV</w:t>
      </w:r>
      <w:r w:rsidRPr="004F182D">
        <w:rPr>
          <w:rFonts w:eastAsia="Times New Roman"/>
          <w:b/>
          <w:szCs w:val="28"/>
        </w:rPr>
        <w:t xml:space="preserve">. </w:t>
      </w:r>
      <w:r w:rsidR="00AB03B7" w:rsidRPr="001C03AF">
        <w:rPr>
          <w:rFonts w:eastAsia="Times New Roman"/>
          <w:b/>
          <w:szCs w:val="28"/>
        </w:rPr>
        <w:t>Организмы и окружающая среда</w:t>
      </w:r>
    </w:p>
    <w:p w:rsidR="007D229D" w:rsidRDefault="003A441C" w:rsidP="007D22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1C">
        <w:rPr>
          <w:rFonts w:ascii="Times New Roman" w:eastAsia="Times New Roman" w:hAnsi="Times New Roman" w:cs="Times New Roman"/>
          <w:sz w:val="28"/>
          <w:szCs w:val="28"/>
        </w:rPr>
        <w:t>Экология -</w:t>
      </w:r>
      <w:r w:rsidRPr="003A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наука о взаимодействиях живых организмов между собой и с их средой обитания.</w:t>
      </w:r>
      <w:r w:rsidR="00441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 и методы эколо</w:t>
      </w:r>
      <w:r w:rsidR="007D229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41A7C">
        <w:rPr>
          <w:rFonts w:ascii="Times New Roman" w:hAnsi="Times New Roman" w:cs="Times New Roman"/>
          <w:sz w:val="28"/>
          <w:szCs w:val="28"/>
          <w:shd w:val="clear" w:color="auto" w:fill="FFFFFF"/>
        </w:rPr>
        <w:t>ии.</w:t>
      </w:r>
      <w:r w:rsidR="007D2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разделы и направления экологии.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AB03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541D" w:rsidRPr="00AB03B7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Приспособления организмов к действию экологических факторов. Биологические ритмы. Взаимодействие экологических факторов. </w:t>
      </w:r>
      <w:r w:rsidR="00654F50" w:rsidRPr="00AB03B7">
        <w:rPr>
          <w:rFonts w:ascii="Times New Roman" w:eastAsia="Times New Roman" w:hAnsi="Times New Roman" w:cs="Times New Roman"/>
          <w:sz w:val="28"/>
          <w:szCs w:val="28"/>
        </w:rPr>
        <w:t xml:space="preserve">Биотические взаимоотношения организмов в экосистеме. </w:t>
      </w:r>
      <w:r w:rsidR="007D229D" w:rsidRPr="007A7A77">
        <w:rPr>
          <w:rFonts w:ascii="Times New Roman" w:hAnsi="Times New Roman" w:cs="Times New Roman"/>
          <w:sz w:val="28"/>
          <w:szCs w:val="28"/>
        </w:rPr>
        <w:t>Позитивные отношения — симбиоз: кооперация, мутуализм,</w:t>
      </w:r>
      <w:r w:rsidR="007D229D">
        <w:rPr>
          <w:rFonts w:ascii="Times New Roman" w:hAnsi="Times New Roman" w:cs="Times New Roman"/>
          <w:sz w:val="28"/>
          <w:szCs w:val="28"/>
        </w:rPr>
        <w:t xml:space="preserve"> </w:t>
      </w:r>
      <w:r w:rsidR="007D229D" w:rsidRPr="007A7A77">
        <w:rPr>
          <w:rFonts w:ascii="Times New Roman" w:hAnsi="Times New Roman" w:cs="Times New Roman"/>
          <w:sz w:val="28"/>
          <w:szCs w:val="28"/>
        </w:rPr>
        <w:t>комменсализм. Антибиотические отношения: хищничество, паразитизм, конкуренция. Происхождение и эволюция</w:t>
      </w:r>
      <w:r w:rsidR="007D229D">
        <w:rPr>
          <w:rFonts w:ascii="Times New Roman" w:hAnsi="Times New Roman" w:cs="Times New Roman"/>
          <w:sz w:val="28"/>
          <w:szCs w:val="28"/>
        </w:rPr>
        <w:t xml:space="preserve"> </w:t>
      </w:r>
      <w:r w:rsidR="007D229D" w:rsidRPr="007A7A77">
        <w:rPr>
          <w:rFonts w:ascii="Times New Roman" w:hAnsi="Times New Roman" w:cs="Times New Roman"/>
          <w:sz w:val="28"/>
          <w:szCs w:val="28"/>
        </w:rPr>
        <w:t>паразитизма. Нейтральные отношения — нейтрализм.</w:t>
      </w:r>
      <w:r w:rsidR="007D229D">
        <w:rPr>
          <w:rFonts w:ascii="Times New Roman" w:hAnsi="Times New Roman" w:cs="Times New Roman"/>
          <w:sz w:val="28"/>
          <w:szCs w:val="28"/>
        </w:rPr>
        <w:t xml:space="preserve"> </w:t>
      </w:r>
      <w:r w:rsidR="00574121" w:rsidRPr="00AB03B7">
        <w:rPr>
          <w:rFonts w:ascii="Times New Roman" w:eastAsia="Times New Roman" w:hAnsi="Times New Roman" w:cs="Times New Roman"/>
          <w:sz w:val="28"/>
          <w:szCs w:val="28"/>
        </w:rPr>
        <w:t>Экологическая ниша.</w:t>
      </w:r>
    </w:p>
    <w:p w:rsidR="007D229D" w:rsidRDefault="007D229D" w:rsidP="007D22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Популяция и её критерии, виды популяций. Экологическая характеристика популяций. Возрастная, половая, экологическая структура популяции.</w:t>
      </w:r>
      <w:r w:rsidR="0065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121">
        <w:rPr>
          <w:rFonts w:ascii="Times New Roman" w:eastAsia="Times New Roman" w:hAnsi="Times New Roman" w:cs="Times New Roman"/>
          <w:sz w:val="28"/>
          <w:szCs w:val="28"/>
        </w:rPr>
        <w:t xml:space="preserve">Плотность популяций. </w:t>
      </w:r>
      <w:r w:rsidR="00654F5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межвидовых и внутривидовых взаимоотношений в популяциях. Гомеостаз популяции. </w:t>
      </w:r>
    </w:p>
    <w:p w:rsidR="00DD31DE" w:rsidRDefault="00DD31DE" w:rsidP="00DD31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Биогеоценоз. Экосистема. </w:t>
      </w:r>
      <w:r>
        <w:rPr>
          <w:rFonts w:ascii="Times New Roman" w:hAnsi="Times New Roman" w:cs="Times New Roman"/>
          <w:sz w:val="28"/>
          <w:szCs w:val="28"/>
        </w:rPr>
        <w:t xml:space="preserve">Учение о биогеоценозах В. Н. Сукачева.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Компоненты экосистемы</w:t>
      </w:r>
      <w:r>
        <w:rPr>
          <w:rFonts w:ascii="Times New Roman" w:hAnsi="Times New Roman" w:cs="Times New Roman"/>
          <w:sz w:val="28"/>
          <w:szCs w:val="28"/>
        </w:rPr>
        <w:t xml:space="preserve">: биоценоз (продуценты,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4121" w:rsidRPr="00AB03B7">
        <w:rPr>
          <w:rFonts w:ascii="Times New Roman" w:eastAsia="Times New Roman" w:hAnsi="Times New Roman" w:cs="Times New Roman"/>
          <w:sz w:val="28"/>
          <w:szCs w:val="28"/>
        </w:rPr>
        <w:t xml:space="preserve">Свойства экосистем. 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Трофические уровни. Типы пищевых цепей. Пищевая сеть. Круговорот веществ и поток энергии в экосистеме. </w:t>
      </w:r>
      <w:r w:rsidR="00574121" w:rsidRPr="00AB03B7">
        <w:rPr>
          <w:rFonts w:ascii="Times New Roman" w:eastAsia="Times New Roman" w:hAnsi="Times New Roman" w:cs="Times New Roman"/>
          <w:sz w:val="28"/>
          <w:szCs w:val="28"/>
        </w:rPr>
        <w:t xml:space="preserve">Продуктивность и биомасса экосистем разных типов. </w:t>
      </w:r>
      <w:r w:rsidR="0057412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пирамида и её характеристика. Виды пирамид. 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Сукцессия. </w:t>
      </w:r>
      <w:proofErr w:type="spellStart"/>
      <w:r w:rsidRPr="00AB03B7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 экосистем. Последствия влияния деятельности человека на экосистемы. Необходимость сохранения </w:t>
      </w:r>
      <w:proofErr w:type="spellStart"/>
      <w:r w:rsidRPr="00AB03B7"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 экосистемы. </w:t>
      </w:r>
      <w:proofErr w:type="spellStart"/>
      <w:r w:rsidRPr="00AB03B7">
        <w:rPr>
          <w:rFonts w:ascii="Times New Roman" w:eastAsia="Times New Roman" w:hAnsi="Times New Roman" w:cs="Times New Roman"/>
          <w:sz w:val="28"/>
          <w:szCs w:val="28"/>
        </w:rPr>
        <w:t>Агроценозы</w:t>
      </w:r>
      <w:proofErr w:type="spellEnd"/>
      <w:r w:rsidRPr="00AB03B7">
        <w:rPr>
          <w:rFonts w:ascii="Times New Roman" w:eastAsia="Times New Roman" w:hAnsi="Times New Roman" w:cs="Times New Roman"/>
          <w:sz w:val="28"/>
          <w:szCs w:val="28"/>
        </w:rPr>
        <w:t>, их особенности.</w:t>
      </w:r>
    </w:p>
    <w:p w:rsidR="003A441C" w:rsidRDefault="003A441C" w:rsidP="003A4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DE">
        <w:rPr>
          <w:rFonts w:ascii="Times New Roman" w:eastAsia="Times New Roman" w:hAnsi="Times New Roman" w:cs="Times New Roman"/>
          <w:sz w:val="28"/>
          <w:szCs w:val="28"/>
        </w:rPr>
        <w:t>Учение В.И. Вернадского о биосфере</w:t>
      </w:r>
      <w:r w:rsidRPr="00DD31DE">
        <w:rPr>
          <w:rFonts w:ascii="Times New Roman" w:eastAsia="Times New Roman" w:hAnsi="Times New Roman" w:cs="Times New Roman"/>
          <w:i/>
          <w:sz w:val="28"/>
          <w:szCs w:val="28"/>
        </w:rPr>
        <w:t>, ноосфера</w:t>
      </w:r>
      <w:r w:rsidRPr="00DD31DE">
        <w:rPr>
          <w:rFonts w:ascii="Times New Roman" w:eastAsia="Times New Roman" w:hAnsi="Times New Roman" w:cs="Times New Roman"/>
          <w:sz w:val="28"/>
          <w:szCs w:val="28"/>
        </w:rPr>
        <w:t xml:space="preserve">. Закономерности существования биосферы. </w:t>
      </w:r>
      <w:r w:rsidRPr="007A7A77">
        <w:rPr>
          <w:rFonts w:ascii="Times New Roman" w:hAnsi="Times New Roman" w:cs="Times New Roman"/>
          <w:sz w:val="28"/>
          <w:szCs w:val="28"/>
        </w:rPr>
        <w:t xml:space="preserve">Границы биосферы. </w:t>
      </w:r>
      <w:r w:rsidRPr="00DD31DE">
        <w:rPr>
          <w:rFonts w:ascii="Times New Roman" w:eastAsia="Times New Roman" w:hAnsi="Times New Roman" w:cs="Times New Roman"/>
          <w:sz w:val="28"/>
          <w:szCs w:val="28"/>
        </w:rPr>
        <w:t xml:space="preserve">Компоненты биосферы и их роль. </w:t>
      </w:r>
      <w:r w:rsidRPr="007A7A77">
        <w:rPr>
          <w:rFonts w:ascii="Times New Roman" w:hAnsi="Times New Roman" w:cs="Times New Roman"/>
          <w:sz w:val="28"/>
          <w:szCs w:val="28"/>
        </w:rPr>
        <w:t>Структура биосферы. Косное вещество биосферы. Атмосфера: газовый состав; источники и значение газов атмосферы. Гидросфера: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 xml:space="preserve">воды Мирового океана, пресноводные водоемы; роль в </w:t>
      </w:r>
      <w:r w:rsidRPr="007A7A77">
        <w:rPr>
          <w:rFonts w:ascii="Times New Roman" w:hAnsi="Times New Roman" w:cs="Times New Roman"/>
          <w:sz w:val="28"/>
          <w:szCs w:val="28"/>
        </w:rPr>
        <w:lastRenderedPageBreak/>
        <w:t xml:space="preserve">биосфере. Литосфера и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 xml:space="preserve"> вещество биосферы. 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организмы (живое вещество), видовой состав,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и вклад в биомассу.</w:t>
      </w:r>
    </w:p>
    <w:p w:rsidR="003A441C" w:rsidRPr="007A7A77" w:rsidRDefault="003A441C" w:rsidP="003A4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DE">
        <w:rPr>
          <w:rFonts w:ascii="Times New Roman" w:eastAsia="Times New Roman" w:hAnsi="Times New Roman" w:cs="Times New Roman"/>
          <w:sz w:val="28"/>
          <w:szCs w:val="28"/>
        </w:rPr>
        <w:t>Круговороты веществ в биос</w:t>
      </w:r>
      <w:r>
        <w:rPr>
          <w:rFonts w:ascii="Times New Roman" w:eastAsia="Times New Roman" w:hAnsi="Times New Roman" w:cs="Times New Roman"/>
          <w:sz w:val="28"/>
          <w:szCs w:val="28"/>
        </w:rPr>
        <w:t>фере. Биогенная миграция атомов</w:t>
      </w:r>
      <w:r w:rsidRPr="007A7A77">
        <w:rPr>
          <w:rFonts w:ascii="Times New Roman" w:hAnsi="Times New Roman" w:cs="Times New Roman"/>
          <w:sz w:val="28"/>
          <w:szCs w:val="28"/>
        </w:rPr>
        <w:t>: круговорот воды, углерода, азота, серы и фосфора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A7A77">
        <w:rPr>
          <w:rFonts w:ascii="Times New Roman" w:hAnsi="Times New Roman" w:cs="Times New Roman"/>
          <w:sz w:val="28"/>
          <w:szCs w:val="28"/>
        </w:rPr>
        <w:t>Значение круговоротов в преобразовании планеты.</w:t>
      </w:r>
    </w:p>
    <w:p w:rsidR="003A441C" w:rsidRDefault="003A441C" w:rsidP="003A4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DE">
        <w:rPr>
          <w:rFonts w:ascii="Times New Roman" w:eastAsia="Times New Roman" w:hAnsi="Times New Roman" w:cs="Times New Roman"/>
          <w:i/>
          <w:sz w:val="28"/>
          <w:szCs w:val="28"/>
        </w:rPr>
        <w:t>Основные биомы Земли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формирования сообществ живых организмов. Геологическая история материков; изоляция, климатические условия.</w:t>
      </w:r>
      <w:r w:rsidRPr="00DD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Биогеография. Биогеографические области: неарктическая, палеарктическая, восточная, неотропическая, эфиопская и австралийская области. Основные биомы суши и Мирового океана. Сходство биомов различных областей;</w:t>
      </w:r>
    </w:p>
    <w:p w:rsidR="00574121" w:rsidRPr="007A7A77" w:rsidRDefault="00574121" w:rsidP="00574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77">
        <w:rPr>
          <w:rFonts w:ascii="Times New Roman" w:hAnsi="Times New Roman" w:cs="Times New Roman"/>
          <w:sz w:val="28"/>
          <w:szCs w:val="28"/>
        </w:rPr>
        <w:t>Антропогенные факторы воздействия на биоценозы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(роль человека в природе). Роль палеолитического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в исчезновении крупных травоядных и хищников.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>эпохи производства пищи в неолите. Подсечное земледелие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77">
        <w:rPr>
          <w:rFonts w:ascii="Times New Roman" w:hAnsi="Times New Roman" w:cs="Times New Roman"/>
          <w:sz w:val="28"/>
          <w:szCs w:val="28"/>
        </w:rPr>
        <w:t xml:space="preserve">и выпас скота. Учение В. И. Вернадского о ноосфере. </w:t>
      </w:r>
      <w:proofErr w:type="spellStart"/>
      <w:r w:rsidRPr="007A7A77">
        <w:rPr>
          <w:rFonts w:ascii="Times New Roman" w:hAnsi="Times New Roman" w:cs="Times New Roman"/>
          <w:sz w:val="28"/>
          <w:szCs w:val="28"/>
        </w:rPr>
        <w:t>Антропоценозы</w:t>
      </w:r>
      <w:proofErr w:type="spellEnd"/>
      <w:r w:rsidRPr="007A7A77">
        <w:rPr>
          <w:rFonts w:ascii="Times New Roman" w:hAnsi="Times New Roman" w:cs="Times New Roman"/>
          <w:sz w:val="28"/>
          <w:szCs w:val="28"/>
        </w:rPr>
        <w:t>.</w:t>
      </w:r>
    </w:p>
    <w:p w:rsidR="00B33721" w:rsidRPr="007A7A77" w:rsidRDefault="00AB03B7" w:rsidP="00B33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Роль человека в биосфере. Антропогенное воздействие на биосферу. </w:t>
      </w:r>
      <w:r w:rsidR="00B33721" w:rsidRPr="007A7A77">
        <w:rPr>
          <w:rFonts w:ascii="Times New Roman" w:hAnsi="Times New Roman" w:cs="Times New Roman"/>
          <w:sz w:val="28"/>
          <w:szCs w:val="28"/>
        </w:rPr>
        <w:t>Загрязнение воздуха. Причины загрязнения воздуха</w:t>
      </w:r>
      <w:r w:rsidR="00B33721">
        <w:rPr>
          <w:rFonts w:ascii="Times New Roman" w:hAnsi="Times New Roman" w:cs="Times New Roman"/>
          <w:sz w:val="28"/>
          <w:szCs w:val="28"/>
        </w:rPr>
        <w:t xml:space="preserve"> </w:t>
      </w:r>
      <w:r w:rsidR="00B33721" w:rsidRPr="007A7A77">
        <w:rPr>
          <w:rFonts w:ascii="Times New Roman" w:hAnsi="Times New Roman" w:cs="Times New Roman"/>
          <w:sz w:val="28"/>
          <w:szCs w:val="28"/>
        </w:rPr>
        <w:t>и их последствия (увеличение содержания SO</w:t>
      </w:r>
      <w:r w:rsidR="00B33721" w:rsidRPr="007A7A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3721" w:rsidRPr="007A7A77">
        <w:rPr>
          <w:rFonts w:ascii="Times New Roman" w:hAnsi="Times New Roman" w:cs="Times New Roman"/>
          <w:sz w:val="28"/>
          <w:szCs w:val="28"/>
        </w:rPr>
        <w:t xml:space="preserve"> и CO</w:t>
      </w:r>
      <w:r w:rsidR="00B33721" w:rsidRPr="007A7A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3721" w:rsidRPr="007A7A77">
        <w:rPr>
          <w:rFonts w:ascii="Times New Roman" w:hAnsi="Times New Roman" w:cs="Times New Roman"/>
          <w:sz w:val="28"/>
          <w:szCs w:val="28"/>
        </w:rPr>
        <w:t xml:space="preserve"> и влияние на климат). Загрязнение пресных вод и Мирового океана. Антропогенные изменения почвы; эрозия, формирование </w:t>
      </w:r>
      <w:proofErr w:type="spellStart"/>
      <w:r w:rsidR="00B33721" w:rsidRPr="007A7A77">
        <w:rPr>
          <w:rFonts w:ascii="Times New Roman" w:hAnsi="Times New Roman" w:cs="Times New Roman"/>
          <w:sz w:val="28"/>
          <w:szCs w:val="28"/>
        </w:rPr>
        <w:t>провально-терриконового</w:t>
      </w:r>
      <w:proofErr w:type="spellEnd"/>
      <w:r w:rsidR="00B33721" w:rsidRPr="007A7A77">
        <w:rPr>
          <w:rFonts w:ascii="Times New Roman" w:hAnsi="Times New Roman" w:cs="Times New Roman"/>
          <w:sz w:val="28"/>
          <w:szCs w:val="28"/>
        </w:rPr>
        <w:t xml:space="preserve"> типа местности. Влияние человека на растительный и животный мир; сокращение</w:t>
      </w:r>
      <w:r w:rsidR="00B33721">
        <w:rPr>
          <w:rFonts w:ascii="Times New Roman" w:hAnsi="Times New Roman" w:cs="Times New Roman"/>
          <w:sz w:val="28"/>
          <w:szCs w:val="28"/>
        </w:rPr>
        <w:t xml:space="preserve"> </w:t>
      </w:r>
      <w:r w:rsidR="00B33721" w:rsidRPr="007A7A77">
        <w:rPr>
          <w:rFonts w:ascii="Times New Roman" w:hAnsi="Times New Roman" w:cs="Times New Roman"/>
          <w:sz w:val="28"/>
          <w:szCs w:val="28"/>
        </w:rPr>
        <w:t>видового разнообразия животных, разрушение сетей питания и биоценозов. Радиоактивное загрязнение.</w:t>
      </w:r>
    </w:p>
    <w:p w:rsidR="00B33721" w:rsidRPr="007A7A77" w:rsidRDefault="00AB03B7" w:rsidP="00B33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 xml:space="preserve">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AB03B7">
        <w:rPr>
          <w:rFonts w:ascii="Times New Roman" w:eastAsia="Times New Roman" w:hAnsi="Times New Roman" w:cs="Times New Roman"/>
          <w:i/>
          <w:sz w:val="28"/>
          <w:szCs w:val="28"/>
        </w:rPr>
        <w:t xml:space="preserve">Восстановительная экология. </w:t>
      </w:r>
      <w:r w:rsidRPr="00AB03B7">
        <w:rPr>
          <w:rFonts w:ascii="Times New Roman" w:eastAsia="Times New Roman" w:hAnsi="Times New Roman" w:cs="Times New Roman"/>
          <w:sz w:val="28"/>
          <w:szCs w:val="28"/>
        </w:rPr>
        <w:t>Проблемы устойчивого развития.</w:t>
      </w:r>
      <w:r w:rsidR="00B33721" w:rsidRPr="00B33721">
        <w:rPr>
          <w:rFonts w:ascii="Times New Roman" w:hAnsi="Times New Roman" w:cs="Times New Roman"/>
          <w:sz w:val="28"/>
          <w:szCs w:val="28"/>
        </w:rPr>
        <w:t xml:space="preserve"> </w:t>
      </w:r>
      <w:r w:rsidR="00B33721" w:rsidRPr="007A7A77">
        <w:rPr>
          <w:rFonts w:ascii="Times New Roman" w:hAnsi="Times New Roman" w:cs="Times New Roman"/>
          <w:sz w:val="28"/>
          <w:szCs w:val="28"/>
        </w:rPr>
        <w:t>Проблемы рационального природопользования, охраны природы: защита от загрязнений, сохранение эталонов и</w:t>
      </w:r>
      <w:r w:rsidR="00B33721">
        <w:rPr>
          <w:rFonts w:ascii="Times New Roman" w:hAnsi="Times New Roman" w:cs="Times New Roman"/>
          <w:sz w:val="28"/>
          <w:szCs w:val="28"/>
        </w:rPr>
        <w:t xml:space="preserve"> </w:t>
      </w:r>
      <w:r w:rsidR="00B33721" w:rsidRPr="007A7A77">
        <w:rPr>
          <w:rFonts w:ascii="Times New Roman" w:hAnsi="Times New Roman" w:cs="Times New Roman"/>
          <w:sz w:val="28"/>
          <w:szCs w:val="28"/>
        </w:rPr>
        <w:t>памятников природы, обеспечение природными ресурсами</w:t>
      </w:r>
      <w:r w:rsidR="00B33721">
        <w:rPr>
          <w:rFonts w:ascii="Times New Roman" w:hAnsi="Times New Roman" w:cs="Times New Roman"/>
          <w:sz w:val="28"/>
          <w:szCs w:val="28"/>
        </w:rPr>
        <w:t xml:space="preserve"> </w:t>
      </w:r>
      <w:r w:rsidR="00B33721" w:rsidRPr="007A7A77">
        <w:rPr>
          <w:rFonts w:ascii="Times New Roman" w:hAnsi="Times New Roman" w:cs="Times New Roman"/>
          <w:sz w:val="28"/>
          <w:szCs w:val="28"/>
        </w:rPr>
        <w:t>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</w:t>
      </w:r>
    </w:p>
    <w:p w:rsidR="00AB03B7" w:rsidRDefault="00AB03B7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B7">
        <w:rPr>
          <w:rFonts w:ascii="Times New Roman" w:eastAsia="Times New Roman" w:hAnsi="Times New Roman" w:cs="Times New Roman"/>
          <w:sz w:val="28"/>
          <w:szCs w:val="28"/>
        </w:rPr>
        <w:t>Перспективы развития биологических наук, актуальные проблемы биологии.</w:t>
      </w: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EA" w:rsidRDefault="002019EA" w:rsidP="00B337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DC" w:rsidRDefault="00660CDC" w:rsidP="00660CDC">
      <w:pPr>
        <w:pStyle w:val="a4"/>
        <w:shd w:val="clear" w:color="auto" w:fill="FFFFFF"/>
        <w:ind w:left="1068"/>
        <w:jc w:val="both"/>
        <w:rPr>
          <w:rFonts w:eastAsia="Times New Roman"/>
          <w:szCs w:val="28"/>
          <w:lang w:eastAsia="ru-RU"/>
        </w:rPr>
      </w:pPr>
      <w:bookmarkStart w:id="2" w:name="_Toc492998622"/>
    </w:p>
    <w:p w:rsidR="00660CDC" w:rsidRPr="00660CDC" w:rsidRDefault="00660CDC" w:rsidP="00660CDC">
      <w:pPr>
        <w:pStyle w:val="a4"/>
        <w:shd w:val="clear" w:color="auto" w:fill="FFFFFF"/>
        <w:ind w:left="0"/>
        <w:jc w:val="both"/>
        <w:rPr>
          <w:rFonts w:eastAsia="Times New Roman"/>
          <w:b/>
          <w:szCs w:val="28"/>
        </w:rPr>
      </w:pPr>
      <w:r w:rsidRPr="00660CDC">
        <w:rPr>
          <w:rFonts w:eastAsia="Times New Roman"/>
          <w:b/>
          <w:szCs w:val="28"/>
        </w:rPr>
        <w:t>3. 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664B3F" w:rsidRDefault="00664B3F" w:rsidP="00664B3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64B3F">
        <w:rPr>
          <w:rStyle w:val="CharAttribute484"/>
          <w:rFonts w:eastAsia="№Е"/>
          <w:bCs/>
          <w:i w:val="0"/>
          <w:iCs/>
        </w:rPr>
        <w:t xml:space="preserve">Целевыми  приоритетами на уровне  среднего общего образования на уроках </w:t>
      </w:r>
      <w:r>
        <w:rPr>
          <w:rStyle w:val="CharAttribute484"/>
          <w:rFonts w:eastAsia="№Е"/>
          <w:bCs/>
          <w:i w:val="0"/>
          <w:iCs/>
        </w:rPr>
        <w:t xml:space="preserve">биологии </w:t>
      </w:r>
      <w:r w:rsidRPr="00664B3F">
        <w:rPr>
          <w:rStyle w:val="CharAttribute484"/>
          <w:rFonts w:eastAsia="№Е"/>
          <w:bCs/>
          <w:i w:val="0"/>
          <w:iCs/>
        </w:rPr>
        <w:t xml:space="preserve">в 10 - 11 классах  с учётом программы воспитания Школы является создание </w:t>
      </w:r>
      <w:r w:rsidRPr="00664B3F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664B3F">
        <w:rPr>
          <w:rStyle w:val="CharAttribute484"/>
          <w:rFonts w:eastAsia="№Е"/>
          <w:i w:val="0"/>
          <w:szCs w:val="28"/>
        </w:rPr>
        <w:t>благоприятных условий для приобретения школьниками опыта осуществления социально значимых дел:</w:t>
      </w:r>
    </w:p>
    <w:p w:rsidR="00664B3F" w:rsidRDefault="00664B3F" w:rsidP="00664B3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664B3F" w:rsidRDefault="00664B3F" w:rsidP="00664B3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664B3F" w:rsidRDefault="00664B3F" w:rsidP="00664B3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64B3F" w:rsidRDefault="00664B3F" w:rsidP="00664B3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664B3F" w:rsidRDefault="00664B3F" w:rsidP="00664B3F">
      <w:pPr>
        <w:rPr>
          <w:rFonts w:ascii="Times New Roman" w:hAnsi="Times New Roman" w:cs="Times New Roman"/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        - опыт самопознания и самоанализа, опыт социально приемлемого самовыражения и самореализации.</w:t>
      </w:r>
    </w:p>
    <w:p w:rsidR="00E46A9D" w:rsidRDefault="00E46A9D" w:rsidP="00664B3F">
      <w:pPr>
        <w:pStyle w:val="1"/>
        <w:spacing w:before="0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A77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</w:t>
      </w:r>
      <w:bookmarkEnd w:id="2"/>
      <w:r w:rsidR="00B665AB" w:rsidRPr="007A7A77">
        <w:rPr>
          <w:rFonts w:ascii="Times New Roman" w:hAnsi="Times New Roman" w:cs="Times New Roman"/>
          <w:color w:val="auto"/>
          <w:sz w:val="28"/>
          <w:szCs w:val="28"/>
        </w:rPr>
        <w:t xml:space="preserve"> – 10 класс</w:t>
      </w:r>
    </w:p>
    <w:tbl>
      <w:tblPr>
        <w:tblStyle w:val="a3"/>
        <w:tblW w:w="11023" w:type="dxa"/>
        <w:tblLook w:val="04A0"/>
      </w:tblPr>
      <w:tblGrid>
        <w:gridCol w:w="3652"/>
        <w:gridCol w:w="1617"/>
        <w:gridCol w:w="5754"/>
      </w:tblGrid>
      <w:tr w:rsidR="00B665AB" w:rsidRPr="007A7A77" w:rsidTr="005C5481">
        <w:tc>
          <w:tcPr>
            <w:tcW w:w="3652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17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754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часть</w:t>
            </w: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Введение. Биология как комплекс наук о живой природе </w:t>
            </w:r>
          </w:p>
        </w:tc>
        <w:tc>
          <w:tcPr>
            <w:tcW w:w="1617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5754" w:type="dxa"/>
          </w:tcPr>
          <w:p w:rsidR="00B665AB" w:rsidRPr="007A7A77" w:rsidRDefault="00B665AB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C5481"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C5481"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 " Техника </w:t>
            </w:r>
            <w:proofErr w:type="spellStart"/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микроскопирования</w:t>
            </w:r>
            <w:proofErr w:type="spellEnd"/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". </w:t>
            </w:r>
          </w:p>
          <w:p w:rsidR="00B665AB" w:rsidRPr="007A7A77" w:rsidRDefault="005C5481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 w:rsidR="00B665AB"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№ 2" Использование различных методов при изучении биологических объектов".</w:t>
            </w: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>. Многообразие живого мира. Основные свойства живой материи</w:t>
            </w:r>
          </w:p>
        </w:tc>
        <w:tc>
          <w:tcPr>
            <w:tcW w:w="1617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5754" w:type="dxa"/>
          </w:tcPr>
          <w:p w:rsidR="005C5481" w:rsidRPr="007A7A77" w:rsidRDefault="005C5481" w:rsidP="005C54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1FC2" w:rsidRPr="007A7A77" w:rsidRDefault="00801FC2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 xml:space="preserve">. Возникновение жизни на земле   </w:t>
            </w:r>
          </w:p>
        </w:tc>
        <w:tc>
          <w:tcPr>
            <w:tcW w:w="1617" w:type="dxa"/>
          </w:tcPr>
          <w:p w:rsidR="00B665AB" w:rsidRPr="007A7A77" w:rsidRDefault="005726FA" w:rsidP="005726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5AB" w:rsidRPr="007A7A7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665AB" w:rsidRPr="007A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4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Учение о клетке </w:t>
            </w:r>
          </w:p>
        </w:tc>
        <w:tc>
          <w:tcPr>
            <w:tcW w:w="1617" w:type="dxa"/>
          </w:tcPr>
          <w:p w:rsidR="00B665AB" w:rsidRPr="007A7A77" w:rsidRDefault="00B665AB" w:rsidP="00FC0B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C0B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754" w:type="dxa"/>
          </w:tcPr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3  "Приготовление, рассматривание и описание микропрепаратов клеток растений".</w:t>
            </w:r>
          </w:p>
          <w:p w:rsidR="005C5481" w:rsidRPr="007A7A77" w:rsidRDefault="005C5481" w:rsidP="005C5481">
            <w:pPr>
              <w:tabs>
                <w:tab w:val="left" w:pos="73"/>
                <w:tab w:val="left" w:pos="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 № 4 "Изучение каталитической активности ферментов (на примере амилазы или каталазы)".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5 " Выделение ДНК"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6 " Обнаружение белков, углеводов, липидов с помощью качественных реакций"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№ 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"Решение элементарных задач по молекулярной биологии (раздел биосинтез белка)".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№ 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элементарных задач по молекулярной биологии (раздел энергетический обмен).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№ 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элементарных задач по молекулярной биологии (раздел фотосинтез).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1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 Изучение плазмолиза и </w:t>
            </w:r>
            <w:proofErr w:type="spellStart"/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деплазмолиза</w:t>
            </w:r>
            <w:proofErr w:type="spellEnd"/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клетках кожицы лука".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1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 Изучение движения цитоплазмы"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1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 Изучение клеток растений и животных под микроскопом на готовых 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микропрепаратах и их описание".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1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Изучение хромосом на готовых микропрепаратах".</w:t>
            </w:r>
          </w:p>
          <w:p w:rsidR="005C5481" w:rsidRPr="007A7A77" w:rsidRDefault="005C5481" w:rsidP="005C5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1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Сравнение строения клеток растений, животных, грибов и бактерий".</w:t>
            </w:r>
          </w:p>
          <w:p w:rsidR="00B665AB" w:rsidRPr="007A7A77" w:rsidRDefault="005C5481" w:rsidP="005862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 № 1</w:t>
            </w:r>
            <w:r w:rsidR="005862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Наблюдение митоза в клетках кончика корешка лука на готовых микропрепаратах".</w:t>
            </w: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 xml:space="preserve">. Размножение и развитие организмов </w:t>
            </w:r>
          </w:p>
        </w:tc>
        <w:tc>
          <w:tcPr>
            <w:tcW w:w="1617" w:type="dxa"/>
          </w:tcPr>
          <w:p w:rsidR="00B665AB" w:rsidRPr="007A7A77" w:rsidRDefault="00B665AB" w:rsidP="00D72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754" w:type="dxa"/>
          </w:tcPr>
          <w:p w:rsidR="000007E9" w:rsidRPr="007A7A77" w:rsidRDefault="000007E9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 №1</w:t>
            </w:r>
            <w:r w:rsidR="006351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"Изучение стадий мейоза на готовых микропрепаратах". </w:t>
            </w:r>
          </w:p>
          <w:p w:rsidR="000007E9" w:rsidRPr="007A7A77" w:rsidRDefault="000007E9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 №1</w:t>
            </w:r>
            <w:r w:rsidR="006351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Изучение строения половых клеток на готовых микропрепаратах". </w:t>
            </w:r>
          </w:p>
          <w:p w:rsidR="00B665AB" w:rsidRPr="007A7A77" w:rsidRDefault="000007E9" w:rsidP="006351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>П.р.   № 1</w:t>
            </w:r>
            <w:r w:rsidR="006351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"Решение задач на жизненные циклы организмов"</w:t>
            </w: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B665AB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 xml:space="preserve">. Основы генетики </w:t>
            </w:r>
          </w:p>
        </w:tc>
        <w:tc>
          <w:tcPr>
            <w:tcW w:w="1617" w:type="dxa"/>
          </w:tcPr>
          <w:p w:rsidR="00B665AB" w:rsidRPr="007A7A77" w:rsidRDefault="00B665AB" w:rsidP="008037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8037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A7A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5754" w:type="dxa"/>
          </w:tcPr>
          <w:p w:rsidR="00B665AB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 19 " Описание фенотипа".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 "Составление и анализ родословных человека".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 "Составление элементарных схем скрещивания". Вероятностный характер законов генетики.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22 "Решение задач на 1 и 2 законы Г. Менделя"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23 "Решение задач на 3 закон Г. Менделя"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24 " Изучение результатов моногибридного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дигибридного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скрещивания у дрозофилы".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25 "Решение задач на анализирующее скрещивание"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26 "Решение задач на сцепленное наследование"</w:t>
            </w:r>
          </w:p>
          <w:p w:rsidR="006351A5" w:rsidRDefault="006351A5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27 "Решение задач на сцепленное с полом наследование"</w:t>
            </w:r>
          </w:p>
          <w:p w:rsidR="006351A5" w:rsidRPr="007A7A77" w:rsidRDefault="006351A5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28 " Изучение изменчивости, построение вариационного ряда и вариационной кривой".</w:t>
            </w: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80371B" w:rsidP="00B6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17" w:type="dxa"/>
          </w:tcPr>
          <w:p w:rsidR="00B665AB" w:rsidRPr="007A7A77" w:rsidRDefault="0080371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72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65AB" w:rsidRPr="007A7A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5754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65AB" w:rsidRPr="007A7A77" w:rsidTr="005C5481">
        <w:tc>
          <w:tcPr>
            <w:tcW w:w="3652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B665AB" w:rsidRPr="007A7A77" w:rsidRDefault="004F182D" w:rsidP="00B665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102</w:t>
            </w:r>
          </w:p>
        </w:tc>
        <w:tc>
          <w:tcPr>
            <w:tcW w:w="5754" w:type="dxa"/>
          </w:tcPr>
          <w:p w:rsidR="00B665AB" w:rsidRPr="007A7A77" w:rsidRDefault="00B665AB" w:rsidP="00B66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65AB" w:rsidRDefault="00B665AB" w:rsidP="00B665AB">
      <w:pPr>
        <w:rPr>
          <w:rFonts w:ascii="Times New Roman" w:hAnsi="Times New Roman" w:cs="Times New Roman"/>
          <w:lang w:eastAsia="en-US"/>
        </w:rPr>
      </w:pPr>
    </w:p>
    <w:p w:rsidR="002019EA" w:rsidRDefault="002019EA" w:rsidP="00B665AB">
      <w:pPr>
        <w:rPr>
          <w:rFonts w:ascii="Times New Roman" w:hAnsi="Times New Roman" w:cs="Times New Roman"/>
          <w:lang w:eastAsia="en-US"/>
        </w:rPr>
      </w:pPr>
    </w:p>
    <w:p w:rsidR="002019EA" w:rsidRDefault="002019EA" w:rsidP="00B665AB">
      <w:pPr>
        <w:rPr>
          <w:rFonts w:ascii="Times New Roman" w:hAnsi="Times New Roman" w:cs="Times New Roman"/>
          <w:lang w:eastAsia="en-US"/>
        </w:rPr>
      </w:pPr>
    </w:p>
    <w:p w:rsidR="002019EA" w:rsidRDefault="002019EA" w:rsidP="00B665AB">
      <w:pPr>
        <w:rPr>
          <w:rFonts w:ascii="Times New Roman" w:hAnsi="Times New Roman" w:cs="Times New Roman"/>
          <w:lang w:eastAsia="en-US"/>
        </w:rPr>
      </w:pPr>
    </w:p>
    <w:p w:rsidR="002019EA" w:rsidRDefault="002019EA" w:rsidP="00B665AB">
      <w:pPr>
        <w:rPr>
          <w:rFonts w:ascii="Times New Roman" w:hAnsi="Times New Roman" w:cs="Times New Roman"/>
          <w:lang w:eastAsia="en-US"/>
        </w:rPr>
      </w:pPr>
    </w:p>
    <w:p w:rsidR="002019EA" w:rsidRDefault="002019EA" w:rsidP="00B665AB">
      <w:pPr>
        <w:rPr>
          <w:rFonts w:ascii="Times New Roman" w:hAnsi="Times New Roman" w:cs="Times New Roman"/>
          <w:lang w:eastAsia="en-US"/>
        </w:rPr>
      </w:pPr>
    </w:p>
    <w:p w:rsidR="002019EA" w:rsidRDefault="002019EA" w:rsidP="00B665AB">
      <w:pPr>
        <w:rPr>
          <w:rFonts w:ascii="Times New Roman" w:hAnsi="Times New Roman" w:cs="Times New Roman"/>
          <w:lang w:eastAsia="en-US"/>
        </w:rPr>
      </w:pPr>
    </w:p>
    <w:p w:rsidR="002019EA" w:rsidRDefault="002019EA" w:rsidP="00B665AB">
      <w:pPr>
        <w:rPr>
          <w:rFonts w:ascii="Times New Roman" w:hAnsi="Times New Roman" w:cs="Times New Roman"/>
          <w:lang w:eastAsia="en-US"/>
        </w:rPr>
      </w:pPr>
    </w:p>
    <w:p w:rsidR="00B33721" w:rsidRDefault="00B33721" w:rsidP="00B3372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 – 11 класс</w:t>
      </w:r>
    </w:p>
    <w:p w:rsidR="00B33721" w:rsidRPr="007A7A77" w:rsidRDefault="00B33721" w:rsidP="00B665AB">
      <w:pPr>
        <w:rPr>
          <w:rFonts w:ascii="Times New Roman" w:hAnsi="Times New Roman" w:cs="Times New Roman"/>
          <w:lang w:eastAsia="en-US"/>
        </w:rPr>
      </w:pPr>
    </w:p>
    <w:tbl>
      <w:tblPr>
        <w:tblStyle w:val="a3"/>
        <w:tblW w:w="11023" w:type="dxa"/>
        <w:tblLook w:val="04A0"/>
      </w:tblPr>
      <w:tblGrid>
        <w:gridCol w:w="3652"/>
        <w:gridCol w:w="1617"/>
        <w:gridCol w:w="5754"/>
      </w:tblGrid>
      <w:tr w:rsidR="00B33721" w:rsidTr="00B3372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1" w:rsidRDefault="00B337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1" w:rsidRDefault="00B337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1" w:rsidRDefault="00B337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часть</w:t>
            </w:r>
          </w:p>
        </w:tc>
      </w:tr>
      <w:tr w:rsidR="000E5DF9" w:rsidTr="00B3372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F9" w:rsidRPr="000E5DF9" w:rsidRDefault="000E5DF9" w:rsidP="004F18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F1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Основы селекции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F9" w:rsidRDefault="004F18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часов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F9" w:rsidRDefault="000E5D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3721" w:rsidRPr="00564F1B" w:rsidTr="00B3372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F05391" w:rsidRDefault="004F182D" w:rsidP="004F18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II</w:t>
            </w:r>
            <w:r w:rsidRPr="004F182D">
              <w:rPr>
                <w:bCs/>
                <w:szCs w:val="28"/>
              </w:rPr>
              <w:t xml:space="preserve">. </w:t>
            </w:r>
            <w:r w:rsidR="00B33721" w:rsidRPr="00F05391">
              <w:rPr>
                <w:bCs/>
                <w:szCs w:val="28"/>
              </w:rPr>
              <w:t>Эволюционная теория</w:t>
            </w:r>
          </w:p>
          <w:p w:rsidR="00B33721" w:rsidRPr="00F05391" w:rsidRDefault="00B33721" w:rsidP="00564F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2C47C4" w:rsidRDefault="002C47C4" w:rsidP="002C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47C4">
              <w:rPr>
                <w:rFonts w:ascii="Times New Roman" w:hAnsi="Times New Roman" w:cs="Times New Roman"/>
                <w:bCs/>
                <w:sz w:val="28"/>
                <w:szCs w:val="28"/>
              </w:rPr>
              <w:t>28 часов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П.р.  № 1(29)  «Сравнение видов по морфологическому критерию».</w:t>
            </w:r>
          </w:p>
          <w:p w:rsidR="002401DE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 (30)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приспособленности организма и ее относительного характера».</w:t>
            </w:r>
          </w:p>
          <w:p w:rsidR="002401DE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 (31)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признаков сходства зародышей человека и других позвоночных животных как доказательство их родства.</w:t>
            </w:r>
          </w:p>
          <w:p w:rsidR="002401DE" w:rsidRPr="00F05391" w:rsidRDefault="002401DE" w:rsidP="002401DE">
            <w:pPr>
              <w:ind w:firstLine="7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3721" w:rsidRPr="00564F1B" w:rsidTr="00B3372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F1B" w:rsidRPr="00F05391" w:rsidRDefault="004F182D" w:rsidP="004F182D">
            <w:pPr>
              <w:pStyle w:val="a4"/>
              <w:ind w:left="0"/>
              <w:rPr>
                <w:szCs w:val="28"/>
              </w:rPr>
            </w:pPr>
            <w:r>
              <w:rPr>
                <w:rFonts w:eastAsia="Times New Roman"/>
                <w:szCs w:val="28"/>
                <w:lang w:val="en-US"/>
              </w:rPr>
              <w:t>III</w:t>
            </w:r>
            <w:r w:rsidRPr="004F182D">
              <w:rPr>
                <w:rFonts w:eastAsia="Times New Roman"/>
                <w:szCs w:val="28"/>
              </w:rPr>
              <w:t xml:space="preserve">. </w:t>
            </w:r>
            <w:r w:rsidR="00564F1B" w:rsidRPr="00F05391">
              <w:rPr>
                <w:rFonts w:eastAsia="Times New Roman"/>
                <w:szCs w:val="28"/>
              </w:rPr>
              <w:t>Развитие жизни на Земле</w:t>
            </w:r>
          </w:p>
          <w:p w:rsidR="00B33721" w:rsidRPr="00F05391" w:rsidRDefault="00B33721" w:rsidP="00564F1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150"/>
              <w:jc w:val="both"/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2C47C4" w:rsidRDefault="002C47C4" w:rsidP="002C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47C4">
              <w:rPr>
                <w:rFonts w:ascii="Times New Roman" w:eastAsia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F05391" w:rsidRDefault="00B33721" w:rsidP="00564F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3721" w:rsidRPr="00564F1B" w:rsidTr="00B3372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F1B" w:rsidRPr="00F05391" w:rsidRDefault="004F182D" w:rsidP="004F182D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15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val="en-US"/>
              </w:rPr>
              <w:t>IV</w:t>
            </w:r>
            <w:r w:rsidRPr="004F182D">
              <w:rPr>
                <w:rFonts w:eastAsia="Times New Roman"/>
                <w:szCs w:val="28"/>
              </w:rPr>
              <w:t xml:space="preserve">. </w:t>
            </w:r>
            <w:r w:rsidR="00564F1B" w:rsidRPr="00F05391">
              <w:rPr>
                <w:rFonts w:eastAsia="Times New Roman"/>
                <w:szCs w:val="28"/>
              </w:rPr>
              <w:t>Организмы и окружающая среда</w:t>
            </w:r>
          </w:p>
          <w:p w:rsidR="00B33721" w:rsidRPr="00F05391" w:rsidRDefault="00B33721" w:rsidP="00564F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2C47C4" w:rsidRDefault="002C47C4" w:rsidP="002C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47C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№ 4 (32)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анатомического строения растений разных мест обитания».</w:t>
            </w:r>
          </w:p>
          <w:p w:rsidR="002401DE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 (33)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приспособлений организмов к влиянию различных экологических факторов».</w:t>
            </w:r>
          </w:p>
          <w:p w:rsidR="002401DE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№ 6 (34)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экологических адаптаций человека».</w:t>
            </w:r>
          </w:p>
          <w:p w:rsidR="002401DE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№ 7(35)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пищевых цепей».</w:t>
            </w:r>
          </w:p>
          <w:p w:rsidR="002401DE" w:rsidRDefault="002401DE" w:rsidP="00240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 (36)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описание экосистем».</w:t>
            </w:r>
          </w:p>
          <w:p w:rsidR="002401DE" w:rsidRPr="00F05391" w:rsidRDefault="002401DE" w:rsidP="002401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 (37)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антропогенных изменений в природе».</w:t>
            </w:r>
          </w:p>
        </w:tc>
      </w:tr>
      <w:tr w:rsidR="00B33721" w:rsidRPr="00564F1B" w:rsidTr="00B3372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2C47C4" w:rsidRDefault="004F182D" w:rsidP="004F182D">
            <w:pPr>
              <w:pStyle w:val="a4"/>
              <w:tabs>
                <w:tab w:val="left" w:pos="284"/>
              </w:tabs>
              <w:ind w:left="0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Pr="004F182D">
              <w:rPr>
                <w:szCs w:val="28"/>
              </w:rPr>
              <w:t xml:space="preserve">. </w:t>
            </w:r>
            <w:r w:rsidR="002C47C4">
              <w:rPr>
                <w:szCs w:val="28"/>
              </w:rPr>
              <w:t>Повторение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564F1B" w:rsidRDefault="002C47C4" w:rsidP="004F18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182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21" w:rsidRPr="00564F1B" w:rsidRDefault="00B33721" w:rsidP="00564F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182D" w:rsidRPr="00564F1B" w:rsidTr="00B3372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2D" w:rsidRPr="004F182D" w:rsidRDefault="004F182D" w:rsidP="004F182D">
            <w:pPr>
              <w:pStyle w:val="a4"/>
              <w:tabs>
                <w:tab w:val="left" w:pos="28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2D" w:rsidRDefault="004F182D" w:rsidP="004F18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2D" w:rsidRPr="00564F1B" w:rsidRDefault="004F182D" w:rsidP="00564F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59A2" w:rsidRPr="007A7A77" w:rsidRDefault="006259A2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9A2" w:rsidRPr="007A7A77" w:rsidRDefault="006259A2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9A2" w:rsidRDefault="006259A2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9EA" w:rsidRDefault="002019EA" w:rsidP="0056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019EA" w:rsidSect="006F21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356"/>
    <w:multiLevelType w:val="hybridMultilevel"/>
    <w:tmpl w:val="1480DEA0"/>
    <w:lvl w:ilvl="0" w:tplc="5D14509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C6A40"/>
    <w:multiLevelType w:val="hybridMultilevel"/>
    <w:tmpl w:val="F876583C"/>
    <w:lvl w:ilvl="0" w:tplc="8E421F3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A4B34"/>
    <w:multiLevelType w:val="hybridMultilevel"/>
    <w:tmpl w:val="B328A2F0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C1243"/>
    <w:multiLevelType w:val="hybridMultilevel"/>
    <w:tmpl w:val="E752E974"/>
    <w:lvl w:ilvl="0" w:tplc="FAA2CF8C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22EA8"/>
    <w:multiLevelType w:val="hybridMultilevel"/>
    <w:tmpl w:val="493288DE"/>
    <w:lvl w:ilvl="0" w:tplc="40904A9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B29CC"/>
    <w:multiLevelType w:val="hybridMultilevel"/>
    <w:tmpl w:val="811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2E8F"/>
    <w:multiLevelType w:val="hybridMultilevel"/>
    <w:tmpl w:val="AA4E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B4DA3"/>
    <w:multiLevelType w:val="hybridMultilevel"/>
    <w:tmpl w:val="16366F1E"/>
    <w:lvl w:ilvl="0" w:tplc="3B3AAA9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E648BB"/>
    <w:multiLevelType w:val="hybridMultilevel"/>
    <w:tmpl w:val="443C2524"/>
    <w:lvl w:ilvl="0" w:tplc="21587AC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04D"/>
    <w:rsid w:val="000007E9"/>
    <w:rsid w:val="000017CC"/>
    <w:rsid w:val="00002EEF"/>
    <w:rsid w:val="00006295"/>
    <w:rsid w:val="0000753A"/>
    <w:rsid w:val="00011059"/>
    <w:rsid w:val="00014CE9"/>
    <w:rsid w:val="00027843"/>
    <w:rsid w:val="00033D84"/>
    <w:rsid w:val="000601E9"/>
    <w:rsid w:val="00060BE5"/>
    <w:rsid w:val="000739C5"/>
    <w:rsid w:val="00096E08"/>
    <w:rsid w:val="0009709F"/>
    <w:rsid w:val="000D2511"/>
    <w:rsid w:val="000E2519"/>
    <w:rsid w:val="000E5DF9"/>
    <w:rsid w:val="000F56C3"/>
    <w:rsid w:val="0010050F"/>
    <w:rsid w:val="0011066A"/>
    <w:rsid w:val="001519B0"/>
    <w:rsid w:val="001706F7"/>
    <w:rsid w:val="00183C91"/>
    <w:rsid w:val="001B69FD"/>
    <w:rsid w:val="001C03AF"/>
    <w:rsid w:val="001D336F"/>
    <w:rsid w:val="002019EA"/>
    <w:rsid w:val="002047AA"/>
    <w:rsid w:val="00232A9B"/>
    <w:rsid w:val="002401DE"/>
    <w:rsid w:val="00267A08"/>
    <w:rsid w:val="00275836"/>
    <w:rsid w:val="00277A51"/>
    <w:rsid w:val="00277D8E"/>
    <w:rsid w:val="00280831"/>
    <w:rsid w:val="002829BE"/>
    <w:rsid w:val="002B01C9"/>
    <w:rsid w:val="002C0458"/>
    <w:rsid w:val="002C47C4"/>
    <w:rsid w:val="002D2D93"/>
    <w:rsid w:val="002E37D8"/>
    <w:rsid w:val="002F010D"/>
    <w:rsid w:val="00305B3D"/>
    <w:rsid w:val="00337F7E"/>
    <w:rsid w:val="00357316"/>
    <w:rsid w:val="003636AE"/>
    <w:rsid w:val="00364B30"/>
    <w:rsid w:val="00376242"/>
    <w:rsid w:val="00376280"/>
    <w:rsid w:val="003A2FA8"/>
    <w:rsid w:val="003A441C"/>
    <w:rsid w:val="003C05A6"/>
    <w:rsid w:val="003C0D32"/>
    <w:rsid w:val="003C2180"/>
    <w:rsid w:val="003C4CD4"/>
    <w:rsid w:val="003C5EDB"/>
    <w:rsid w:val="00423FAD"/>
    <w:rsid w:val="004350BE"/>
    <w:rsid w:val="00441A7C"/>
    <w:rsid w:val="00461B21"/>
    <w:rsid w:val="0046768B"/>
    <w:rsid w:val="00474AD6"/>
    <w:rsid w:val="004A77D0"/>
    <w:rsid w:val="004B2C94"/>
    <w:rsid w:val="004B78E1"/>
    <w:rsid w:val="004E1253"/>
    <w:rsid w:val="004E796E"/>
    <w:rsid w:val="004F182D"/>
    <w:rsid w:val="004F6322"/>
    <w:rsid w:val="00512964"/>
    <w:rsid w:val="0052265F"/>
    <w:rsid w:val="00532482"/>
    <w:rsid w:val="005565DA"/>
    <w:rsid w:val="00564832"/>
    <w:rsid w:val="00564F1B"/>
    <w:rsid w:val="005726FA"/>
    <w:rsid w:val="00574121"/>
    <w:rsid w:val="00577805"/>
    <w:rsid w:val="0058542D"/>
    <w:rsid w:val="00586224"/>
    <w:rsid w:val="005908A4"/>
    <w:rsid w:val="005B24BE"/>
    <w:rsid w:val="005B303C"/>
    <w:rsid w:val="005C47F3"/>
    <w:rsid w:val="005C5481"/>
    <w:rsid w:val="005C5C54"/>
    <w:rsid w:val="005F6742"/>
    <w:rsid w:val="006021C0"/>
    <w:rsid w:val="006065C2"/>
    <w:rsid w:val="006259A2"/>
    <w:rsid w:val="00630F37"/>
    <w:rsid w:val="006351A5"/>
    <w:rsid w:val="00640F30"/>
    <w:rsid w:val="006433D7"/>
    <w:rsid w:val="00654F50"/>
    <w:rsid w:val="00660CDC"/>
    <w:rsid w:val="00662432"/>
    <w:rsid w:val="00664B3F"/>
    <w:rsid w:val="00667385"/>
    <w:rsid w:val="00684017"/>
    <w:rsid w:val="00686B45"/>
    <w:rsid w:val="006A063C"/>
    <w:rsid w:val="006A0BA2"/>
    <w:rsid w:val="006E603F"/>
    <w:rsid w:val="006F21B8"/>
    <w:rsid w:val="00707FF8"/>
    <w:rsid w:val="0071153A"/>
    <w:rsid w:val="00717215"/>
    <w:rsid w:val="007204F5"/>
    <w:rsid w:val="007236DF"/>
    <w:rsid w:val="007335F4"/>
    <w:rsid w:val="00747346"/>
    <w:rsid w:val="00765B27"/>
    <w:rsid w:val="007A7A77"/>
    <w:rsid w:val="007D229D"/>
    <w:rsid w:val="007D664C"/>
    <w:rsid w:val="007F0712"/>
    <w:rsid w:val="007F5791"/>
    <w:rsid w:val="00801FC2"/>
    <w:rsid w:val="0080371B"/>
    <w:rsid w:val="00814337"/>
    <w:rsid w:val="008223DA"/>
    <w:rsid w:val="00842349"/>
    <w:rsid w:val="008501DF"/>
    <w:rsid w:val="00850205"/>
    <w:rsid w:val="008610BB"/>
    <w:rsid w:val="00862AFD"/>
    <w:rsid w:val="008743E5"/>
    <w:rsid w:val="00875E06"/>
    <w:rsid w:val="008828F1"/>
    <w:rsid w:val="00882FCA"/>
    <w:rsid w:val="008A3040"/>
    <w:rsid w:val="008A3113"/>
    <w:rsid w:val="008B7BB9"/>
    <w:rsid w:val="008E13F9"/>
    <w:rsid w:val="008F4504"/>
    <w:rsid w:val="008F5C63"/>
    <w:rsid w:val="008F6562"/>
    <w:rsid w:val="009004A9"/>
    <w:rsid w:val="009049E0"/>
    <w:rsid w:val="00930956"/>
    <w:rsid w:val="00931819"/>
    <w:rsid w:val="00932452"/>
    <w:rsid w:val="00941006"/>
    <w:rsid w:val="009650B1"/>
    <w:rsid w:val="0098232E"/>
    <w:rsid w:val="009928CD"/>
    <w:rsid w:val="009C25B4"/>
    <w:rsid w:val="009E6F9E"/>
    <w:rsid w:val="00A00EE7"/>
    <w:rsid w:val="00A1166F"/>
    <w:rsid w:val="00A235B7"/>
    <w:rsid w:val="00A23F5C"/>
    <w:rsid w:val="00A258E6"/>
    <w:rsid w:val="00A41592"/>
    <w:rsid w:val="00A75246"/>
    <w:rsid w:val="00A75F81"/>
    <w:rsid w:val="00A85616"/>
    <w:rsid w:val="00A96451"/>
    <w:rsid w:val="00AB03B7"/>
    <w:rsid w:val="00AB2160"/>
    <w:rsid w:val="00AF404D"/>
    <w:rsid w:val="00AF5441"/>
    <w:rsid w:val="00B007A8"/>
    <w:rsid w:val="00B02241"/>
    <w:rsid w:val="00B2093B"/>
    <w:rsid w:val="00B33721"/>
    <w:rsid w:val="00B53B8E"/>
    <w:rsid w:val="00B665AB"/>
    <w:rsid w:val="00B75485"/>
    <w:rsid w:val="00B909DC"/>
    <w:rsid w:val="00B9200F"/>
    <w:rsid w:val="00B960B0"/>
    <w:rsid w:val="00BA47E4"/>
    <w:rsid w:val="00BC1728"/>
    <w:rsid w:val="00BC2B6C"/>
    <w:rsid w:val="00BC5CF9"/>
    <w:rsid w:val="00BD2904"/>
    <w:rsid w:val="00BE106B"/>
    <w:rsid w:val="00BF2598"/>
    <w:rsid w:val="00BF562C"/>
    <w:rsid w:val="00C06DA9"/>
    <w:rsid w:val="00C07E96"/>
    <w:rsid w:val="00C16106"/>
    <w:rsid w:val="00C273D3"/>
    <w:rsid w:val="00C60151"/>
    <w:rsid w:val="00C6646C"/>
    <w:rsid w:val="00C843EB"/>
    <w:rsid w:val="00CA654A"/>
    <w:rsid w:val="00CA7B0A"/>
    <w:rsid w:val="00CC268E"/>
    <w:rsid w:val="00CE18A6"/>
    <w:rsid w:val="00CE4E58"/>
    <w:rsid w:val="00D0210D"/>
    <w:rsid w:val="00D067FD"/>
    <w:rsid w:val="00D1111B"/>
    <w:rsid w:val="00D35728"/>
    <w:rsid w:val="00D40001"/>
    <w:rsid w:val="00D40D85"/>
    <w:rsid w:val="00D470B1"/>
    <w:rsid w:val="00D54C44"/>
    <w:rsid w:val="00D72798"/>
    <w:rsid w:val="00D77604"/>
    <w:rsid w:val="00D84AAB"/>
    <w:rsid w:val="00D96305"/>
    <w:rsid w:val="00DA43F5"/>
    <w:rsid w:val="00DB6B29"/>
    <w:rsid w:val="00DB7D23"/>
    <w:rsid w:val="00DC39F1"/>
    <w:rsid w:val="00DD31DE"/>
    <w:rsid w:val="00DF5634"/>
    <w:rsid w:val="00E00196"/>
    <w:rsid w:val="00E07620"/>
    <w:rsid w:val="00E32668"/>
    <w:rsid w:val="00E41B91"/>
    <w:rsid w:val="00E431CB"/>
    <w:rsid w:val="00E46A9D"/>
    <w:rsid w:val="00E62CE2"/>
    <w:rsid w:val="00E66AED"/>
    <w:rsid w:val="00E71BCC"/>
    <w:rsid w:val="00E728AC"/>
    <w:rsid w:val="00EA1124"/>
    <w:rsid w:val="00EC20B3"/>
    <w:rsid w:val="00EC4646"/>
    <w:rsid w:val="00F01501"/>
    <w:rsid w:val="00F05391"/>
    <w:rsid w:val="00F241B9"/>
    <w:rsid w:val="00F27387"/>
    <w:rsid w:val="00F37D5C"/>
    <w:rsid w:val="00F42A11"/>
    <w:rsid w:val="00F47FB7"/>
    <w:rsid w:val="00F609C4"/>
    <w:rsid w:val="00F6419E"/>
    <w:rsid w:val="00F67292"/>
    <w:rsid w:val="00F7538E"/>
    <w:rsid w:val="00F826C9"/>
    <w:rsid w:val="00F826CB"/>
    <w:rsid w:val="00F87469"/>
    <w:rsid w:val="00F9541D"/>
    <w:rsid w:val="00FB36EB"/>
    <w:rsid w:val="00FC0BD3"/>
    <w:rsid w:val="00FC1AD1"/>
    <w:rsid w:val="00FC4CCA"/>
    <w:rsid w:val="00FC54A8"/>
    <w:rsid w:val="00FD2783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BB"/>
  </w:style>
  <w:style w:type="paragraph" w:styleId="1">
    <w:name w:val="heading 1"/>
    <w:basedOn w:val="a"/>
    <w:next w:val="a"/>
    <w:link w:val="10"/>
    <w:uiPriority w:val="9"/>
    <w:qFormat/>
    <w:rsid w:val="006259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9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List Paragraph"/>
    <w:basedOn w:val="a"/>
    <w:uiPriority w:val="34"/>
    <w:qFormat/>
    <w:rsid w:val="006259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efault">
    <w:name w:val="Default"/>
    <w:rsid w:val="00625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C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C39F1"/>
    <w:rPr>
      <w:color w:val="0000FF"/>
      <w:u w:val="single"/>
    </w:rPr>
  </w:style>
  <w:style w:type="paragraph" w:customStyle="1" w:styleId="ParaAttribute10">
    <w:name w:val="ParaAttribute10"/>
    <w:uiPriority w:val="99"/>
    <w:rsid w:val="00664B3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664B3F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EF25-3CEE-4FE3-AA28-3161094F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17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SerGus</cp:lastModifiedBy>
  <cp:revision>146</cp:revision>
  <dcterms:created xsi:type="dcterms:W3CDTF">2020-08-06T06:57:00Z</dcterms:created>
  <dcterms:modified xsi:type="dcterms:W3CDTF">2023-10-29T12:30:00Z</dcterms:modified>
</cp:coreProperties>
</file>